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9B" w:rsidRPr="0027299B" w:rsidRDefault="0027299B" w:rsidP="0027299B">
      <w:pPr>
        <w:widowControl/>
        <w:pBdr>
          <w:bottom w:val="single" w:sz="6" w:space="1" w:color="auto"/>
        </w:pBdr>
        <w:jc w:val="center"/>
        <w:rPr>
          <w:rFonts w:ascii="Arial" w:eastAsia="宋体" w:hAnsi="Arial" w:cs="Arial" w:hint="eastAsia"/>
          <w:vanish/>
          <w:kern w:val="0"/>
          <w:sz w:val="16"/>
          <w:szCs w:val="16"/>
        </w:rPr>
      </w:pPr>
      <w:r w:rsidRPr="0027299B">
        <w:rPr>
          <w:rFonts w:ascii="Arial" w:eastAsia="宋体" w:hAnsi="Arial" w:cs="Arial" w:hint="eastAsia"/>
          <w:vanish/>
          <w:kern w:val="0"/>
          <w:sz w:val="16"/>
          <w:szCs w:val="16"/>
        </w:rPr>
        <w:t>窗体顶端</w:t>
      </w:r>
    </w:p>
    <w:p w:rsidR="0027299B" w:rsidRPr="0027299B" w:rsidRDefault="0027299B" w:rsidP="0027299B">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719580" cy="259080"/>
            <wp:effectExtent l="19050" t="0" r="0"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6"/>
                    <a:srcRect/>
                    <a:stretch>
                      <a:fillRect/>
                    </a:stretch>
                  </pic:blipFill>
                  <pic:spPr bwMode="auto">
                    <a:xfrm>
                      <a:off x="0" y="0"/>
                      <a:ext cx="1719580" cy="259080"/>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b/>
          <w:bCs/>
          <w:kern w:val="0"/>
          <w:szCs w:val="21"/>
        </w:rPr>
      </w:pPr>
      <w:r w:rsidRPr="0027299B">
        <w:rPr>
          <w:rFonts w:ascii="宋体" w:eastAsia="宋体" w:hAnsi="宋体" w:cs="宋体" w:hint="eastAsia"/>
          <w:b/>
          <w:bCs/>
          <w:kern w:val="0"/>
        </w:rPr>
        <w:t>Introduction to Research Methods in Environmental Sociology</w:t>
      </w:r>
      <w:r w:rsidRPr="0027299B">
        <w:rPr>
          <w:rFonts w:ascii="宋体" w:eastAsia="宋体" w:hAnsi="宋体" w:cs="宋体" w:hint="eastAsia"/>
          <w:b/>
          <w:bCs/>
          <w:kern w:val="0"/>
          <w:szCs w:val="21"/>
        </w:rPr>
        <w:t xml:space="preserve"> </w:t>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38760"/>
            <wp:effectExtent l="19050" t="0" r="635"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7"/>
                    <a:srcRect/>
                    <a:stretch>
                      <a:fillRect/>
                    </a:stretch>
                  </pic:blipFill>
                  <pic:spPr bwMode="auto">
                    <a:xfrm>
                      <a:off x="0" y="0"/>
                      <a:ext cx="1542415" cy="238760"/>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Verdana" w:eastAsia="宋体" w:hAnsi="Verdana" w:cs="宋体"/>
          <w:kern w:val="0"/>
          <w:sz w:val="13"/>
          <w:szCs w:val="13"/>
        </w:rPr>
      </w:pPr>
    </w:p>
    <w:tbl>
      <w:tblPr>
        <w:tblW w:w="2500" w:type="pct"/>
        <w:tblCellSpacing w:w="15" w:type="dxa"/>
        <w:tblCellMar>
          <w:top w:w="15" w:type="dxa"/>
          <w:left w:w="15" w:type="dxa"/>
          <w:bottom w:w="15" w:type="dxa"/>
          <w:right w:w="15" w:type="dxa"/>
        </w:tblCellMar>
        <w:tblLook w:val="04A0"/>
      </w:tblPr>
      <w:tblGrid>
        <w:gridCol w:w="1688"/>
        <w:gridCol w:w="2510"/>
      </w:tblGrid>
      <w:tr w:rsidR="0027299B" w:rsidRPr="0027299B" w:rsidTr="0027299B">
        <w:trPr>
          <w:tblCellSpacing w:w="15" w:type="dxa"/>
        </w:trPr>
        <w:tc>
          <w:tcPr>
            <w:tcW w:w="1957"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szCs w:val="21"/>
              </w:rPr>
              <w:t>Name：</w:t>
            </w:r>
          </w:p>
        </w:tc>
        <w:tc>
          <w:tcPr>
            <w:tcW w:w="2936"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 xml:space="preserve">XIAO Chenyang </w:t>
            </w:r>
          </w:p>
        </w:tc>
      </w:tr>
      <w:tr w:rsidR="0027299B" w:rsidRPr="0027299B" w:rsidTr="0027299B">
        <w:trPr>
          <w:tblCellSpacing w:w="15" w:type="dxa"/>
        </w:trPr>
        <w:tc>
          <w:tcPr>
            <w:tcW w:w="1957"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szCs w:val="21"/>
              </w:rPr>
              <w:t>Nationality：</w:t>
            </w:r>
          </w:p>
        </w:tc>
        <w:tc>
          <w:tcPr>
            <w:tcW w:w="2936"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szCs w:val="21"/>
              </w:rPr>
              <w:t xml:space="preserve">China </w:t>
            </w:r>
          </w:p>
        </w:tc>
      </w:tr>
      <w:tr w:rsidR="0027299B" w:rsidRPr="0027299B" w:rsidTr="0027299B">
        <w:trPr>
          <w:tblCellSpacing w:w="15" w:type="dxa"/>
        </w:trPr>
        <w:tc>
          <w:tcPr>
            <w:tcW w:w="1957"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szCs w:val="21"/>
              </w:rPr>
              <w:t>Academic Title：</w:t>
            </w:r>
          </w:p>
        </w:tc>
        <w:tc>
          <w:tcPr>
            <w:tcW w:w="2936"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szCs w:val="21"/>
              </w:rPr>
              <w:t>Associate Professor</w:t>
            </w:r>
          </w:p>
        </w:tc>
      </w:tr>
      <w:tr w:rsidR="0027299B" w:rsidRPr="0027299B" w:rsidTr="0027299B">
        <w:trPr>
          <w:tblCellSpacing w:w="15" w:type="dxa"/>
        </w:trPr>
        <w:tc>
          <w:tcPr>
            <w:tcW w:w="1957"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szCs w:val="21"/>
              </w:rPr>
              <w:t>Home University（From）：</w:t>
            </w:r>
          </w:p>
        </w:tc>
        <w:tc>
          <w:tcPr>
            <w:tcW w:w="2936"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American University， USA</w:t>
            </w:r>
            <w:r w:rsidRPr="0027299B">
              <w:rPr>
                <w:rFonts w:ascii="宋体" w:eastAsia="宋体" w:hAnsi="宋体" w:cs="宋体" w:hint="eastAsia"/>
                <w:color w:val="000000"/>
                <w:kern w:val="0"/>
                <w:szCs w:val="21"/>
              </w:rPr>
              <w:t xml:space="preserve"> </w:t>
            </w:r>
          </w:p>
        </w:tc>
      </w:tr>
      <w:tr w:rsidR="0027299B" w:rsidRPr="0027299B" w:rsidTr="0027299B">
        <w:trPr>
          <w:tblCellSpacing w:w="15" w:type="dxa"/>
        </w:trPr>
        <w:tc>
          <w:tcPr>
            <w:tcW w:w="1957"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szCs w:val="21"/>
              </w:rPr>
              <w:t>Email Address：</w:t>
            </w:r>
          </w:p>
        </w:tc>
        <w:tc>
          <w:tcPr>
            <w:tcW w:w="2936" w:type="pct"/>
            <w:vAlign w:val="center"/>
            <w:hideMark/>
          </w:tcPr>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xiao@american.edu</w:t>
            </w:r>
            <w:r w:rsidRPr="0027299B">
              <w:rPr>
                <w:rFonts w:ascii="宋体" w:eastAsia="宋体" w:hAnsi="宋体" w:cs="宋体" w:hint="eastAsia"/>
                <w:color w:val="000000"/>
                <w:kern w:val="0"/>
                <w:szCs w:val="21"/>
              </w:rPr>
              <w:t xml:space="preserve"> </w:t>
            </w:r>
          </w:p>
        </w:tc>
      </w:tr>
    </w:tbl>
    <w:p w:rsidR="0027299B" w:rsidRPr="0027299B" w:rsidRDefault="0027299B" w:rsidP="0027299B">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344295" cy="266065"/>
            <wp:effectExtent l="19050" t="0" r="825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8"/>
                    <a:srcRect/>
                    <a:stretch>
                      <a:fillRect/>
                    </a:stretch>
                  </pic:blipFill>
                  <pic:spPr bwMode="auto">
                    <a:xfrm>
                      <a:off x="0" y="0"/>
                      <a:ext cx="1344295" cy="266065"/>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vanish/>
          <w:color w:val="000000"/>
          <w:kern w:val="0"/>
          <w:szCs w:val="21"/>
        </w:rPr>
      </w:pPr>
      <w:r w:rsidRPr="0027299B">
        <w:rPr>
          <w:rFonts w:ascii="宋体" w:eastAsia="宋体" w:hAnsi="宋体" w:cs="宋体" w:hint="eastAsia"/>
          <w:vanish/>
          <w:color w:val="000000"/>
          <w:kern w:val="0"/>
        </w:rPr>
        <w:t>本科生 硕士生</w:t>
      </w:r>
      <w:r w:rsidRPr="0027299B">
        <w:rPr>
          <w:rFonts w:ascii="宋体" w:eastAsia="宋体" w:hAnsi="宋体" w:cs="宋体" w:hint="eastAsia"/>
          <w:vanish/>
          <w:color w:val="000000"/>
          <w:kern w:val="0"/>
          <w:szCs w:val="21"/>
        </w:rPr>
        <w:t xml:space="preserve"> </w:t>
      </w:r>
    </w:p>
    <w:p w:rsidR="0027299B" w:rsidRPr="0027299B" w:rsidRDefault="0027299B" w:rsidP="0027299B">
      <w:pPr>
        <w:widowControl/>
        <w:jc w:val="left"/>
        <w:rPr>
          <w:rFonts w:ascii="宋体" w:eastAsia="宋体" w:hAnsi="宋体" w:cs="宋体" w:hint="eastAsia"/>
          <w:color w:val="000000"/>
          <w:kern w:val="0"/>
          <w:szCs w:val="21"/>
        </w:rPr>
      </w:pPr>
      <w:r w:rsidRPr="0027299B">
        <w:rPr>
          <w:rFonts w:ascii="宋体" w:eastAsia="宋体" w:hAnsi="宋体" w:cs="宋体" w:hint="eastAsia"/>
          <w:color w:val="000000"/>
          <w:kern w:val="0"/>
        </w:rPr>
        <w:t>Undergraduate Master</w:t>
      </w:r>
      <w:r w:rsidRPr="0027299B">
        <w:rPr>
          <w:rFonts w:ascii="宋体" w:eastAsia="宋体" w:hAnsi="宋体" w:cs="宋体" w:hint="eastAsia"/>
          <w:color w:val="000000"/>
          <w:kern w:val="0"/>
          <w:szCs w:val="21"/>
        </w:rPr>
        <w:t xml:space="preserve"> </w:t>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08555" cy="26606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9"/>
                    <a:srcRect/>
                    <a:stretch>
                      <a:fillRect/>
                    </a:stretch>
                  </pic:blipFill>
                  <pic:spPr bwMode="auto">
                    <a:xfrm>
                      <a:off x="0" y="0"/>
                      <a:ext cx="2408555" cy="266065"/>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szCs w:val="21"/>
        </w:rPr>
        <w:t>English</w:t>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835785" cy="28003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10"/>
                    <a:srcRect/>
                    <a:stretch>
                      <a:fillRect/>
                    </a:stretch>
                  </pic:blipFill>
                  <pic:spPr bwMode="auto">
                    <a:xfrm>
                      <a:off x="0" y="0"/>
                      <a:ext cx="1835785" cy="280035"/>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Introduction to Sociology or equivalent</w:t>
      </w:r>
      <w:r w:rsidRPr="0027299B">
        <w:rPr>
          <w:rFonts w:ascii="宋体" w:eastAsia="宋体" w:hAnsi="宋体" w:cs="宋体" w:hint="eastAsia"/>
          <w:color w:val="000000"/>
          <w:kern w:val="0"/>
          <w:szCs w:val="21"/>
        </w:rPr>
        <w:t xml:space="preserve"> </w:t>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886710" cy="259080"/>
            <wp:effectExtent l="19050" t="0" r="8890"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11"/>
                    <a:srcRect/>
                    <a:stretch>
                      <a:fillRect/>
                    </a:stretch>
                  </pic:blipFill>
                  <pic:spPr bwMode="auto">
                    <a:xfrm>
                      <a:off x="0" y="0"/>
                      <a:ext cx="2886710" cy="259080"/>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Lecture, discussion, and debate in class</w:t>
      </w:r>
      <w:r w:rsidRPr="0027299B">
        <w:rPr>
          <w:rFonts w:ascii="宋体" w:eastAsia="宋体" w:hAnsi="宋体" w:cs="宋体" w:hint="eastAsia"/>
          <w:color w:val="000000"/>
          <w:kern w:val="0"/>
          <w:szCs w:val="21"/>
        </w:rPr>
        <w:br/>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45745"/>
            <wp:effectExtent l="19050" t="0" r="635"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2"/>
                    <a:srcRect/>
                    <a:stretch>
                      <a:fillRect/>
                    </a:stretch>
                  </pic:blipFill>
                  <pic:spPr bwMode="auto">
                    <a:xfrm>
                      <a:off x="0" y="0"/>
                      <a:ext cx="1542415" cy="245745"/>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(1) Attendance and participation 10%</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(2) Mid-term Paper 30%</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(3) Final Paper 60%</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3"/>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2</w:t>
      </w:r>
      <w:r w:rsidRPr="0027299B">
        <w:rPr>
          <w:rFonts w:ascii="宋体" w:eastAsia="宋体" w:hAnsi="宋体" w:cs="宋体" w:hint="eastAsia"/>
          <w:color w:val="000000"/>
          <w:kern w:val="0"/>
          <w:szCs w:val="21"/>
        </w:rPr>
        <w:t xml:space="preserve"> credits </w:t>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668270" cy="238760"/>
            <wp:effectExtent l="19050" t="0" r="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4"/>
                    <a:srcRect/>
                    <a:stretch>
                      <a:fillRect/>
                    </a:stretch>
                  </pic:blipFill>
                  <pic:spPr bwMode="auto">
                    <a:xfrm>
                      <a:off x="0" y="0"/>
                      <a:ext cx="2668270" cy="238760"/>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 xml:space="preserve">Chenyang Xiao，Dr. Xiao earned his BA at Peking University, Beijing, MA at University of Toledo, Ohio, USA and Ph.D. in sociology at Washington State University, Washington, USA. He joined the Department of Sociology at American University as an assistant professor on the tenure track (to be promoted to the rank of associate professor with tenure in April-May, 2014). His main research interests include environmental beliefs, attitudes, behaviors and public opinion over environmental </w:t>
      </w:r>
      <w:r w:rsidRPr="0027299B">
        <w:rPr>
          <w:rFonts w:ascii="宋体" w:eastAsia="宋体" w:hAnsi="宋体" w:cs="宋体" w:hint="eastAsia"/>
          <w:color w:val="000000"/>
          <w:kern w:val="0"/>
        </w:rPr>
        <w:lastRenderedPageBreak/>
        <w:t>issues. He is also interested in applied social statistics and quantitative research methodology. Dr. Xiao's current project compares the USA and China in terms of environmental concern.</w:t>
      </w:r>
      <w:r w:rsidRPr="0027299B">
        <w:rPr>
          <w:rFonts w:ascii="宋体" w:eastAsia="宋体" w:hAnsi="宋体" w:cs="宋体" w:hint="eastAsia"/>
          <w:color w:val="000000"/>
          <w:kern w:val="0"/>
          <w:szCs w:val="21"/>
        </w:rPr>
        <w:t xml:space="preserve"> </w:t>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381250" cy="259080"/>
            <wp:effectExtent l="19050" t="0" r="0"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5"/>
                    <a:srcRect/>
                    <a:stretch>
                      <a:fillRect/>
                    </a:stretch>
                  </pic:blipFill>
                  <pic:spPr bwMode="auto">
                    <a:xfrm>
                      <a:off x="0" y="0"/>
                      <a:ext cx="2381250" cy="259080"/>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This course is an introduction to the common research methods, and the methodology behind them, in the field of environmental sociology. Environmental sociology seeks to understand the interaction between human society and the natural environment with a focus on the causes and consequences of various environmental problems. This course covers topics including the basics of research methodology such as common problems in human inquiry and logics of science, the issues of measurement and sampling in environmental sociology research, as well as specific methods of data collection and analysis such as survey, field research, quantitative and qualitative analyses. It is designed to have a broad coverage, but will have more emphasis on the specific methods. This course has several objectives: the main objective is to get a grasp of basic concepts and logics of research methods so that you can become a trained reader and evaluator of research reports in environmental sociology. Students will also practice the art of research methods by applying them to an actual research question. So the second objective is for students to design a feasible research in the form of a research proposal. Finally, the third objective is to understand the basics of data analysis.</w:t>
      </w:r>
      <w:r w:rsidRPr="0027299B">
        <w:rPr>
          <w:rFonts w:ascii="宋体" w:eastAsia="宋体" w:hAnsi="宋体" w:cs="宋体" w:hint="eastAsia"/>
          <w:color w:val="000000"/>
          <w:kern w:val="0"/>
          <w:szCs w:val="21"/>
        </w:rPr>
        <w:t xml:space="preserve"> </w:t>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316990" cy="259080"/>
            <wp:effectExtent l="19050" t="0" r="0"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6"/>
                    <a:srcRect/>
                    <a:stretch>
                      <a:fillRect/>
                    </a:stretch>
                  </pic:blipFill>
                  <pic:spPr bwMode="auto">
                    <a:xfrm>
                      <a:off x="0" y="0"/>
                      <a:ext cx="1316990" cy="259080"/>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Week One</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Class One: introduction of teacher/students and the course, course setup. Why study research methods? The field of environmental sociology</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 xml:space="preserve">Class two: The basic logics of research methodology, the nature of science. </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Week Two</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Class Three: the structure of a research, elements of a research including unit of analysis, variables, relationships, hypothesis, and overall design</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Class Four: measurement and sampling in environmental sociology</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Week Three</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Class Five: the use of survey in environmental sociology</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Class Six: the use of field research in environmental sociology</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Week Four</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Class Seven: research using available data, quantitative and qualitative, in environmental sociology</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Class Eight: data processing, analysis, and interpretation</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228090" cy="245745"/>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7"/>
                    <a:srcRect/>
                    <a:stretch>
                      <a:fillRect/>
                    </a:stretch>
                  </pic:blipFill>
                  <pic:spPr bwMode="auto">
                    <a:xfrm>
                      <a:off x="0" y="0"/>
                      <a:ext cx="1228090" cy="245745"/>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Singleton, Royce A., Jr. and Straits, Bruce C. 2010. Approaches to Social Research, Fifth Edition. New York: Oxford University Press.</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lastRenderedPageBreak/>
        <w:br/>
      </w:r>
    </w:p>
    <w:p w:rsidR="0027299B" w:rsidRPr="0027299B" w:rsidRDefault="0027299B" w:rsidP="0027299B">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29510" cy="245745"/>
            <wp:effectExtent l="19050" t="0" r="889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8"/>
                    <a:srcRect/>
                    <a:stretch>
                      <a:fillRect/>
                    </a:stretch>
                  </pic:blipFill>
                  <pic:spPr bwMode="auto">
                    <a:xfrm>
                      <a:off x="0" y="0"/>
                      <a:ext cx="2429510" cy="245745"/>
                    </a:xfrm>
                    <a:prstGeom prst="rect">
                      <a:avLst/>
                    </a:prstGeom>
                    <a:noFill/>
                    <a:ln w="9525">
                      <a:noFill/>
                      <a:miter lim="800000"/>
                      <a:headEnd/>
                      <a:tailEnd/>
                    </a:ln>
                  </pic:spPr>
                </pic:pic>
              </a:graphicData>
            </a:graphic>
          </wp:inline>
        </w:drawing>
      </w:r>
    </w:p>
    <w:p w:rsidR="0027299B" w:rsidRPr="0027299B" w:rsidRDefault="0027299B" w:rsidP="0027299B">
      <w:pPr>
        <w:widowControl/>
        <w:jc w:val="left"/>
        <w:rPr>
          <w:rFonts w:ascii="宋体" w:eastAsia="宋体" w:hAnsi="宋体" w:cs="宋体"/>
          <w:color w:val="000000"/>
          <w:kern w:val="0"/>
          <w:szCs w:val="21"/>
        </w:rPr>
      </w:pPr>
      <w:r w:rsidRPr="0027299B">
        <w:rPr>
          <w:rFonts w:ascii="宋体" w:eastAsia="宋体" w:hAnsi="宋体" w:cs="宋体" w:hint="eastAsia"/>
          <w:color w:val="000000"/>
          <w:kern w:val="0"/>
        </w:rPr>
        <w:t>Gould, Kenneth A. and Tammy L. Levis. 2009. Twenty Lessons in Environmental Sociology. New York: Oxford University Press.</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rPr>
        <w:t>Various Journal Articles</w:t>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r w:rsidRPr="0027299B">
        <w:rPr>
          <w:rFonts w:ascii="宋体" w:eastAsia="宋体" w:hAnsi="宋体" w:cs="宋体" w:hint="eastAsia"/>
          <w:color w:val="000000"/>
          <w:kern w:val="0"/>
          <w:szCs w:val="21"/>
        </w:rPr>
        <w:br/>
      </w:r>
    </w:p>
    <w:p w:rsidR="0027299B" w:rsidRPr="0027299B" w:rsidRDefault="0027299B" w:rsidP="0027299B">
      <w:pPr>
        <w:widowControl/>
        <w:pBdr>
          <w:top w:val="single" w:sz="6" w:space="1" w:color="auto"/>
        </w:pBdr>
        <w:jc w:val="center"/>
        <w:rPr>
          <w:rFonts w:ascii="Arial" w:eastAsia="宋体" w:hAnsi="Arial" w:cs="Arial" w:hint="eastAsia"/>
          <w:vanish/>
          <w:kern w:val="0"/>
          <w:sz w:val="16"/>
          <w:szCs w:val="16"/>
        </w:rPr>
      </w:pPr>
      <w:r w:rsidRPr="0027299B">
        <w:rPr>
          <w:rFonts w:ascii="Arial" w:eastAsia="宋体" w:hAnsi="Arial" w:cs="Arial" w:hint="eastAsia"/>
          <w:vanish/>
          <w:kern w:val="0"/>
          <w:sz w:val="16"/>
          <w:szCs w:val="16"/>
        </w:rPr>
        <w:t>窗体底端</w:t>
      </w:r>
    </w:p>
    <w:p w:rsidR="000409CB" w:rsidRDefault="000409CB"/>
    <w:sectPr w:rsidR="000409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9CB" w:rsidRDefault="000409CB" w:rsidP="0027299B">
      <w:r>
        <w:separator/>
      </w:r>
    </w:p>
  </w:endnote>
  <w:endnote w:type="continuationSeparator" w:id="1">
    <w:p w:rsidR="000409CB" w:rsidRDefault="000409CB" w:rsidP="00272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9CB" w:rsidRDefault="000409CB" w:rsidP="0027299B">
      <w:r>
        <w:separator/>
      </w:r>
    </w:p>
  </w:footnote>
  <w:footnote w:type="continuationSeparator" w:id="1">
    <w:p w:rsidR="000409CB" w:rsidRDefault="000409CB" w:rsidP="00272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99B"/>
    <w:rsid w:val="000409CB"/>
    <w:rsid w:val="00272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272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299B"/>
    <w:rPr>
      <w:sz w:val="18"/>
      <w:szCs w:val="18"/>
    </w:rPr>
  </w:style>
  <w:style w:type="paragraph" w:styleId="a4">
    <w:name w:val="footer"/>
    <w:basedOn w:val="a"/>
    <w:link w:val="Char0"/>
    <w:uiPriority w:val="99"/>
    <w:semiHidden/>
    <w:unhideWhenUsed/>
    <w:rsid w:val="002729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299B"/>
    <w:rPr>
      <w:sz w:val="18"/>
      <w:szCs w:val="18"/>
    </w:rPr>
  </w:style>
  <w:style w:type="paragraph" w:styleId="z-">
    <w:name w:val="HTML Top of Form"/>
    <w:basedOn w:val="a"/>
    <w:next w:val="a"/>
    <w:link w:val="z-Char"/>
    <w:hidden/>
    <w:uiPriority w:val="99"/>
    <w:semiHidden/>
    <w:unhideWhenUsed/>
    <w:rsid w:val="0027299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7299B"/>
    <w:rPr>
      <w:rFonts w:ascii="Arial" w:eastAsia="宋体" w:hAnsi="Arial" w:cs="Arial"/>
      <w:vanish/>
      <w:kern w:val="0"/>
      <w:sz w:val="16"/>
      <w:szCs w:val="16"/>
    </w:rPr>
  </w:style>
  <w:style w:type="character" w:customStyle="1" w:styleId="u-span">
    <w:name w:val="u-span"/>
    <w:basedOn w:val="a0"/>
    <w:rsid w:val="0027299B"/>
  </w:style>
  <w:style w:type="paragraph" w:styleId="z-0">
    <w:name w:val="HTML Bottom of Form"/>
    <w:basedOn w:val="a"/>
    <w:next w:val="a"/>
    <w:link w:val="z-Char0"/>
    <w:hidden/>
    <w:uiPriority w:val="99"/>
    <w:semiHidden/>
    <w:unhideWhenUsed/>
    <w:rsid w:val="0027299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7299B"/>
    <w:rPr>
      <w:rFonts w:ascii="Arial" w:eastAsia="宋体" w:hAnsi="Arial" w:cs="Arial"/>
      <w:vanish/>
      <w:kern w:val="0"/>
      <w:sz w:val="16"/>
      <w:szCs w:val="16"/>
    </w:rPr>
  </w:style>
  <w:style w:type="paragraph" w:styleId="a5">
    <w:name w:val="Balloon Text"/>
    <w:basedOn w:val="a"/>
    <w:link w:val="Char1"/>
    <w:uiPriority w:val="99"/>
    <w:semiHidden/>
    <w:unhideWhenUsed/>
    <w:rsid w:val="0027299B"/>
    <w:rPr>
      <w:sz w:val="18"/>
      <w:szCs w:val="18"/>
    </w:rPr>
  </w:style>
  <w:style w:type="character" w:customStyle="1" w:styleId="Char1">
    <w:name w:val="批注框文本 Char"/>
    <w:basedOn w:val="a0"/>
    <w:link w:val="a5"/>
    <w:uiPriority w:val="99"/>
    <w:semiHidden/>
    <w:rsid w:val="0027299B"/>
    <w:rPr>
      <w:sz w:val="18"/>
      <w:szCs w:val="18"/>
    </w:rPr>
  </w:style>
</w:styles>
</file>

<file path=word/webSettings.xml><?xml version="1.0" encoding="utf-8"?>
<w:webSettings xmlns:r="http://schemas.openxmlformats.org/officeDocument/2006/relationships" xmlns:w="http://schemas.openxmlformats.org/wordprocessingml/2006/main">
  <w:divs>
    <w:div w:id="567884295">
      <w:bodyDiv w:val="1"/>
      <w:marLeft w:val="0"/>
      <w:marRight w:val="0"/>
      <w:marTop w:val="0"/>
      <w:marBottom w:val="0"/>
      <w:divBdr>
        <w:top w:val="none" w:sz="0" w:space="0" w:color="auto"/>
        <w:left w:val="none" w:sz="0" w:space="0" w:color="auto"/>
        <w:bottom w:val="none" w:sz="0" w:space="0" w:color="auto"/>
        <w:right w:val="none" w:sz="0" w:space="0" w:color="auto"/>
      </w:divBdr>
      <w:divsChild>
        <w:div w:id="1849245560">
          <w:marLeft w:val="322"/>
          <w:marRight w:val="0"/>
          <w:marTop w:val="107"/>
          <w:marBottom w:val="0"/>
          <w:divBdr>
            <w:top w:val="none" w:sz="0" w:space="0" w:color="auto"/>
            <w:left w:val="none" w:sz="0" w:space="0" w:color="auto"/>
            <w:bottom w:val="none" w:sz="0" w:space="0" w:color="auto"/>
            <w:right w:val="none" w:sz="0" w:space="0" w:color="auto"/>
          </w:divBdr>
          <w:divsChild>
            <w:div w:id="1991589203">
              <w:marLeft w:val="0"/>
              <w:marRight w:val="0"/>
              <w:marTop w:val="0"/>
              <w:marBottom w:val="0"/>
              <w:divBdr>
                <w:top w:val="none" w:sz="0" w:space="0" w:color="auto"/>
                <w:left w:val="none" w:sz="0" w:space="0" w:color="auto"/>
                <w:bottom w:val="none" w:sz="0" w:space="0" w:color="auto"/>
                <w:right w:val="none" w:sz="0" w:space="0" w:color="auto"/>
              </w:divBdr>
            </w:div>
            <w:div w:id="794249614">
              <w:marLeft w:val="0"/>
              <w:marRight w:val="0"/>
              <w:marTop w:val="107"/>
              <w:marBottom w:val="107"/>
              <w:divBdr>
                <w:top w:val="none" w:sz="0" w:space="0" w:color="auto"/>
                <w:left w:val="none" w:sz="0" w:space="0" w:color="auto"/>
                <w:bottom w:val="none" w:sz="0" w:space="0" w:color="auto"/>
                <w:right w:val="none" w:sz="0" w:space="0" w:color="auto"/>
              </w:divBdr>
            </w:div>
          </w:divsChild>
        </w:div>
        <w:div w:id="1027680122">
          <w:marLeft w:val="322"/>
          <w:marRight w:val="0"/>
          <w:marTop w:val="107"/>
          <w:marBottom w:val="107"/>
          <w:divBdr>
            <w:top w:val="none" w:sz="0" w:space="0" w:color="auto"/>
            <w:left w:val="none" w:sz="0" w:space="0" w:color="auto"/>
            <w:bottom w:val="none" w:sz="0" w:space="0" w:color="auto"/>
            <w:right w:val="none" w:sz="0" w:space="0" w:color="auto"/>
          </w:divBdr>
          <w:divsChild>
            <w:div w:id="40204664">
              <w:marLeft w:val="0"/>
              <w:marRight w:val="0"/>
              <w:marTop w:val="0"/>
              <w:marBottom w:val="0"/>
              <w:divBdr>
                <w:top w:val="none" w:sz="0" w:space="0" w:color="auto"/>
                <w:left w:val="none" w:sz="0" w:space="0" w:color="auto"/>
                <w:bottom w:val="none" w:sz="0" w:space="0" w:color="auto"/>
                <w:right w:val="none" w:sz="0" w:space="0" w:color="auto"/>
              </w:divBdr>
            </w:div>
            <w:div w:id="695009318">
              <w:marLeft w:val="0"/>
              <w:marRight w:val="0"/>
              <w:marTop w:val="0"/>
              <w:marBottom w:val="0"/>
              <w:divBdr>
                <w:top w:val="none" w:sz="0" w:space="0" w:color="auto"/>
                <w:left w:val="none" w:sz="0" w:space="0" w:color="auto"/>
                <w:bottom w:val="none" w:sz="0" w:space="0" w:color="auto"/>
                <w:right w:val="none" w:sz="0" w:space="0" w:color="auto"/>
              </w:divBdr>
              <w:divsChild>
                <w:div w:id="392047532">
                  <w:marLeft w:val="0"/>
                  <w:marRight w:val="0"/>
                  <w:marTop w:val="0"/>
                  <w:marBottom w:val="0"/>
                  <w:divBdr>
                    <w:top w:val="none" w:sz="0" w:space="0" w:color="auto"/>
                    <w:left w:val="none" w:sz="0" w:space="0" w:color="auto"/>
                    <w:bottom w:val="none" w:sz="0" w:space="0" w:color="auto"/>
                    <w:right w:val="none" w:sz="0" w:space="0" w:color="auto"/>
                  </w:divBdr>
                </w:div>
                <w:div w:id="2179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9261">
          <w:marLeft w:val="322"/>
          <w:marRight w:val="0"/>
          <w:marTop w:val="107"/>
          <w:marBottom w:val="107"/>
          <w:divBdr>
            <w:top w:val="none" w:sz="0" w:space="0" w:color="auto"/>
            <w:left w:val="none" w:sz="0" w:space="0" w:color="auto"/>
            <w:bottom w:val="none" w:sz="0" w:space="0" w:color="auto"/>
            <w:right w:val="none" w:sz="0" w:space="0" w:color="auto"/>
          </w:divBdr>
          <w:divsChild>
            <w:div w:id="23529667">
              <w:marLeft w:val="0"/>
              <w:marRight w:val="0"/>
              <w:marTop w:val="0"/>
              <w:marBottom w:val="0"/>
              <w:divBdr>
                <w:top w:val="none" w:sz="0" w:space="0" w:color="auto"/>
                <w:left w:val="none" w:sz="0" w:space="0" w:color="auto"/>
                <w:bottom w:val="none" w:sz="0" w:space="0" w:color="auto"/>
                <w:right w:val="none" w:sz="0" w:space="0" w:color="auto"/>
              </w:divBdr>
            </w:div>
            <w:div w:id="550700718">
              <w:marLeft w:val="0"/>
              <w:marRight w:val="0"/>
              <w:marTop w:val="0"/>
              <w:marBottom w:val="0"/>
              <w:divBdr>
                <w:top w:val="none" w:sz="0" w:space="0" w:color="auto"/>
                <w:left w:val="none" w:sz="0" w:space="0" w:color="auto"/>
                <w:bottom w:val="none" w:sz="0" w:space="0" w:color="auto"/>
                <w:right w:val="none" w:sz="0" w:space="0" w:color="auto"/>
              </w:divBdr>
            </w:div>
            <w:div w:id="1342467922">
              <w:marLeft w:val="0"/>
              <w:marRight w:val="0"/>
              <w:marTop w:val="0"/>
              <w:marBottom w:val="0"/>
              <w:divBdr>
                <w:top w:val="none" w:sz="0" w:space="0" w:color="auto"/>
                <w:left w:val="none" w:sz="0" w:space="0" w:color="auto"/>
                <w:bottom w:val="none" w:sz="0" w:space="0" w:color="auto"/>
                <w:right w:val="none" w:sz="0" w:space="0" w:color="auto"/>
              </w:divBdr>
            </w:div>
          </w:divsChild>
        </w:div>
        <w:div w:id="1472088857">
          <w:marLeft w:val="322"/>
          <w:marRight w:val="0"/>
          <w:marTop w:val="107"/>
          <w:marBottom w:val="107"/>
          <w:divBdr>
            <w:top w:val="none" w:sz="0" w:space="0" w:color="auto"/>
            <w:left w:val="none" w:sz="0" w:space="0" w:color="auto"/>
            <w:bottom w:val="none" w:sz="0" w:space="0" w:color="auto"/>
            <w:right w:val="none" w:sz="0" w:space="0" w:color="auto"/>
          </w:divBdr>
          <w:divsChild>
            <w:div w:id="1010446181">
              <w:marLeft w:val="0"/>
              <w:marRight w:val="0"/>
              <w:marTop w:val="0"/>
              <w:marBottom w:val="0"/>
              <w:divBdr>
                <w:top w:val="none" w:sz="0" w:space="0" w:color="auto"/>
                <w:left w:val="none" w:sz="0" w:space="0" w:color="auto"/>
                <w:bottom w:val="none" w:sz="0" w:space="0" w:color="auto"/>
                <w:right w:val="none" w:sz="0" w:space="0" w:color="auto"/>
              </w:divBdr>
            </w:div>
            <w:div w:id="735053216">
              <w:marLeft w:val="0"/>
              <w:marRight w:val="0"/>
              <w:marTop w:val="0"/>
              <w:marBottom w:val="0"/>
              <w:divBdr>
                <w:top w:val="none" w:sz="0" w:space="0" w:color="auto"/>
                <w:left w:val="none" w:sz="0" w:space="0" w:color="auto"/>
                <w:bottom w:val="none" w:sz="0" w:space="0" w:color="auto"/>
                <w:right w:val="none" w:sz="0" w:space="0" w:color="auto"/>
              </w:divBdr>
              <w:divsChild>
                <w:div w:id="1483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9535">
          <w:marLeft w:val="322"/>
          <w:marRight w:val="0"/>
          <w:marTop w:val="107"/>
          <w:marBottom w:val="107"/>
          <w:divBdr>
            <w:top w:val="none" w:sz="0" w:space="0" w:color="auto"/>
            <w:left w:val="none" w:sz="0" w:space="0" w:color="auto"/>
            <w:bottom w:val="none" w:sz="0" w:space="0" w:color="auto"/>
            <w:right w:val="none" w:sz="0" w:space="0" w:color="auto"/>
          </w:divBdr>
          <w:divsChild>
            <w:div w:id="762534979">
              <w:marLeft w:val="0"/>
              <w:marRight w:val="0"/>
              <w:marTop w:val="0"/>
              <w:marBottom w:val="0"/>
              <w:divBdr>
                <w:top w:val="none" w:sz="0" w:space="0" w:color="auto"/>
                <w:left w:val="none" w:sz="0" w:space="0" w:color="auto"/>
                <w:bottom w:val="none" w:sz="0" w:space="0" w:color="auto"/>
                <w:right w:val="none" w:sz="0" w:space="0" w:color="auto"/>
              </w:divBdr>
            </w:div>
            <w:div w:id="347800157">
              <w:marLeft w:val="0"/>
              <w:marRight w:val="0"/>
              <w:marTop w:val="0"/>
              <w:marBottom w:val="0"/>
              <w:divBdr>
                <w:top w:val="none" w:sz="0" w:space="0" w:color="auto"/>
                <w:left w:val="none" w:sz="0" w:space="0" w:color="auto"/>
                <w:bottom w:val="none" w:sz="0" w:space="0" w:color="auto"/>
                <w:right w:val="none" w:sz="0" w:space="0" w:color="auto"/>
              </w:divBdr>
            </w:div>
          </w:divsChild>
        </w:div>
        <w:div w:id="2052613343">
          <w:marLeft w:val="322"/>
          <w:marRight w:val="0"/>
          <w:marTop w:val="107"/>
          <w:marBottom w:val="107"/>
          <w:divBdr>
            <w:top w:val="none" w:sz="0" w:space="0" w:color="auto"/>
            <w:left w:val="none" w:sz="0" w:space="0" w:color="auto"/>
            <w:bottom w:val="none" w:sz="0" w:space="0" w:color="auto"/>
            <w:right w:val="none" w:sz="0" w:space="0" w:color="auto"/>
          </w:divBdr>
          <w:divsChild>
            <w:div w:id="89668909">
              <w:marLeft w:val="0"/>
              <w:marRight w:val="0"/>
              <w:marTop w:val="0"/>
              <w:marBottom w:val="0"/>
              <w:divBdr>
                <w:top w:val="none" w:sz="0" w:space="0" w:color="auto"/>
                <w:left w:val="none" w:sz="0" w:space="0" w:color="auto"/>
                <w:bottom w:val="none" w:sz="0" w:space="0" w:color="auto"/>
                <w:right w:val="none" w:sz="0" w:space="0" w:color="auto"/>
              </w:divBdr>
            </w:div>
            <w:div w:id="274559561">
              <w:marLeft w:val="0"/>
              <w:marRight w:val="0"/>
              <w:marTop w:val="0"/>
              <w:marBottom w:val="0"/>
              <w:divBdr>
                <w:top w:val="none" w:sz="0" w:space="0" w:color="auto"/>
                <w:left w:val="none" w:sz="0" w:space="0" w:color="auto"/>
                <w:bottom w:val="none" w:sz="0" w:space="0" w:color="auto"/>
                <w:right w:val="none" w:sz="0" w:space="0" w:color="auto"/>
              </w:divBdr>
            </w:div>
          </w:divsChild>
        </w:div>
        <w:div w:id="165443178">
          <w:marLeft w:val="322"/>
          <w:marRight w:val="0"/>
          <w:marTop w:val="107"/>
          <w:marBottom w:val="107"/>
          <w:divBdr>
            <w:top w:val="none" w:sz="0" w:space="0" w:color="auto"/>
            <w:left w:val="none" w:sz="0" w:space="0" w:color="auto"/>
            <w:bottom w:val="none" w:sz="0" w:space="0" w:color="auto"/>
            <w:right w:val="none" w:sz="0" w:space="0" w:color="auto"/>
          </w:divBdr>
          <w:divsChild>
            <w:div w:id="1487935511">
              <w:marLeft w:val="0"/>
              <w:marRight w:val="0"/>
              <w:marTop w:val="0"/>
              <w:marBottom w:val="0"/>
              <w:divBdr>
                <w:top w:val="none" w:sz="0" w:space="0" w:color="auto"/>
                <w:left w:val="none" w:sz="0" w:space="0" w:color="auto"/>
                <w:bottom w:val="none" w:sz="0" w:space="0" w:color="auto"/>
                <w:right w:val="none" w:sz="0" w:space="0" w:color="auto"/>
              </w:divBdr>
            </w:div>
            <w:div w:id="677926681">
              <w:marLeft w:val="0"/>
              <w:marRight w:val="0"/>
              <w:marTop w:val="0"/>
              <w:marBottom w:val="0"/>
              <w:divBdr>
                <w:top w:val="none" w:sz="0" w:space="0" w:color="auto"/>
                <w:left w:val="none" w:sz="0" w:space="0" w:color="auto"/>
                <w:bottom w:val="none" w:sz="0" w:space="0" w:color="auto"/>
                <w:right w:val="none" w:sz="0" w:space="0" w:color="auto"/>
              </w:divBdr>
            </w:div>
          </w:divsChild>
        </w:div>
        <w:div w:id="1498039600">
          <w:marLeft w:val="322"/>
          <w:marRight w:val="0"/>
          <w:marTop w:val="107"/>
          <w:marBottom w:val="107"/>
          <w:divBdr>
            <w:top w:val="none" w:sz="0" w:space="0" w:color="auto"/>
            <w:left w:val="none" w:sz="0" w:space="0" w:color="auto"/>
            <w:bottom w:val="none" w:sz="0" w:space="0" w:color="auto"/>
            <w:right w:val="none" w:sz="0" w:space="0" w:color="auto"/>
          </w:divBdr>
          <w:divsChild>
            <w:div w:id="1769079498">
              <w:marLeft w:val="0"/>
              <w:marRight w:val="0"/>
              <w:marTop w:val="0"/>
              <w:marBottom w:val="0"/>
              <w:divBdr>
                <w:top w:val="none" w:sz="0" w:space="0" w:color="auto"/>
                <w:left w:val="none" w:sz="0" w:space="0" w:color="auto"/>
                <w:bottom w:val="none" w:sz="0" w:space="0" w:color="auto"/>
                <w:right w:val="none" w:sz="0" w:space="0" w:color="auto"/>
              </w:divBdr>
            </w:div>
            <w:div w:id="225074165">
              <w:marLeft w:val="0"/>
              <w:marRight w:val="0"/>
              <w:marTop w:val="0"/>
              <w:marBottom w:val="0"/>
              <w:divBdr>
                <w:top w:val="none" w:sz="0" w:space="0" w:color="auto"/>
                <w:left w:val="none" w:sz="0" w:space="0" w:color="auto"/>
                <w:bottom w:val="none" w:sz="0" w:space="0" w:color="auto"/>
                <w:right w:val="none" w:sz="0" w:space="0" w:color="auto"/>
              </w:divBdr>
            </w:div>
          </w:divsChild>
        </w:div>
        <w:div w:id="717584647">
          <w:marLeft w:val="322"/>
          <w:marRight w:val="0"/>
          <w:marTop w:val="107"/>
          <w:marBottom w:val="107"/>
          <w:divBdr>
            <w:top w:val="none" w:sz="0" w:space="0" w:color="auto"/>
            <w:left w:val="none" w:sz="0" w:space="0" w:color="auto"/>
            <w:bottom w:val="none" w:sz="0" w:space="0" w:color="auto"/>
            <w:right w:val="none" w:sz="0" w:space="0" w:color="auto"/>
          </w:divBdr>
          <w:divsChild>
            <w:div w:id="1305043785">
              <w:marLeft w:val="0"/>
              <w:marRight w:val="0"/>
              <w:marTop w:val="0"/>
              <w:marBottom w:val="0"/>
              <w:divBdr>
                <w:top w:val="none" w:sz="0" w:space="0" w:color="auto"/>
                <w:left w:val="none" w:sz="0" w:space="0" w:color="auto"/>
                <w:bottom w:val="none" w:sz="0" w:space="0" w:color="auto"/>
                <w:right w:val="none" w:sz="0" w:space="0" w:color="auto"/>
              </w:divBdr>
            </w:div>
            <w:div w:id="168520292">
              <w:marLeft w:val="0"/>
              <w:marRight w:val="0"/>
              <w:marTop w:val="0"/>
              <w:marBottom w:val="0"/>
              <w:divBdr>
                <w:top w:val="none" w:sz="0" w:space="0" w:color="auto"/>
                <w:left w:val="none" w:sz="0" w:space="0" w:color="auto"/>
                <w:bottom w:val="none" w:sz="0" w:space="0" w:color="auto"/>
                <w:right w:val="none" w:sz="0" w:space="0" w:color="auto"/>
              </w:divBdr>
            </w:div>
          </w:divsChild>
        </w:div>
        <w:div w:id="1260454488">
          <w:marLeft w:val="322"/>
          <w:marRight w:val="0"/>
          <w:marTop w:val="107"/>
          <w:marBottom w:val="107"/>
          <w:divBdr>
            <w:top w:val="none" w:sz="0" w:space="0" w:color="auto"/>
            <w:left w:val="none" w:sz="0" w:space="0" w:color="auto"/>
            <w:bottom w:val="none" w:sz="0" w:space="0" w:color="auto"/>
            <w:right w:val="none" w:sz="0" w:space="0" w:color="auto"/>
          </w:divBdr>
          <w:divsChild>
            <w:div w:id="623537424">
              <w:marLeft w:val="0"/>
              <w:marRight w:val="0"/>
              <w:marTop w:val="0"/>
              <w:marBottom w:val="0"/>
              <w:divBdr>
                <w:top w:val="none" w:sz="0" w:space="0" w:color="auto"/>
                <w:left w:val="none" w:sz="0" w:space="0" w:color="auto"/>
                <w:bottom w:val="none" w:sz="0" w:space="0" w:color="auto"/>
                <w:right w:val="none" w:sz="0" w:space="0" w:color="auto"/>
              </w:divBdr>
            </w:div>
            <w:div w:id="627398170">
              <w:marLeft w:val="0"/>
              <w:marRight w:val="0"/>
              <w:marTop w:val="0"/>
              <w:marBottom w:val="0"/>
              <w:divBdr>
                <w:top w:val="none" w:sz="0" w:space="0" w:color="auto"/>
                <w:left w:val="none" w:sz="0" w:space="0" w:color="auto"/>
                <w:bottom w:val="none" w:sz="0" w:space="0" w:color="auto"/>
                <w:right w:val="none" w:sz="0" w:space="0" w:color="auto"/>
              </w:divBdr>
            </w:div>
          </w:divsChild>
        </w:div>
        <w:div w:id="185532567">
          <w:marLeft w:val="322"/>
          <w:marRight w:val="0"/>
          <w:marTop w:val="107"/>
          <w:marBottom w:val="107"/>
          <w:divBdr>
            <w:top w:val="none" w:sz="0" w:space="0" w:color="auto"/>
            <w:left w:val="none" w:sz="0" w:space="0" w:color="auto"/>
            <w:bottom w:val="none" w:sz="0" w:space="0" w:color="auto"/>
            <w:right w:val="none" w:sz="0" w:space="0" w:color="auto"/>
          </w:divBdr>
          <w:divsChild>
            <w:div w:id="1862158912">
              <w:marLeft w:val="0"/>
              <w:marRight w:val="0"/>
              <w:marTop w:val="0"/>
              <w:marBottom w:val="0"/>
              <w:divBdr>
                <w:top w:val="none" w:sz="0" w:space="0" w:color="auto"/>
                <w:left w:val="none" w:sz="0" w:space="0" w:color="auto"/>
                <w:bottom w:val="none" w:sz="0" w:space="0" w:color="auto"/>
                <w:right w:val="none" w:sz="0" w:space="0" w:color="auto"/>
              </w:divBdr>
            </w:div>
            <w:div w:id="684358832">
              <w:marLeft w:val="0"/>
              <w:marRight w:val="0"/>
              <w:marTop w:val="0"/>
              <w:marBottom w:val="0"/>
              <w:divBdr>
                <w:top w:val="none" w:sz="0" w:space="0" w:color="auto"/>
                <w:left w:val="none" w:sz="0" w:space="0" w:color="auto"/>
                <w:bottom w:val="none" w:sz="0" w:space="0" w:color="auto"/>
                <w:right w:val="none" w:sz="0" w:space="0" w:color="auto"/>
              </w:divBdr>
            </w:div>
          </w:divsChild>
        </w:div>
        <w:div w:id="440803419">
          <w:marLeft w:val="322"/>
          <w:marRight w:val="0"/>
          <w:marTop w:val="107"/>
          <w:marBottom w:val="107"/>
          <w:divBdr>
            <w:top w:val="none" w:sz="0" w:space="0" w:color="auto"/>
            <w:left w:val="none" w:sz="0" w:space="0" w:color="auto"/>
            <w:bottom w:val="none" w:sz="0" w:space="0" w:color="auto"/>
            <w:right w:val="none" w:sz="0" w:space="0" w:color="auto"/>
          </w:divBdr>
          <w:divsChild>
            <w:div w:id="597912609">
              <w:marLeft w:val="0"/>
              <w:marRight w:val="0"/>
              <w:marTop w:val="0"/>
              <w:marBottom w:val="0"/>
              <w:divBdr>
                <w:top w:val="none" w:sz="0" w:space="0" w:color="auto"/>
                <w:left w:val="none" w:sz="0" w:space="0" w:color="auto"/>
                <w:bottom w:val="none" w:sz="0" w:space="0" w:color="auto"/>
                <w:right w:val="none" w:sz="0" w:space="0" w:color="auto"/>
              </w:divBdr>
            </w:div>
            <w:div w:id="1436634582">
              <w:marLeft w:val="0"/>
              <w:marRight w:val="0"/>
              <w:marTop w:val="0"/>
              <w:marBottom w:val="0"/>
              <w:divBdr>
                <w:top w:val="none" w:sz="0" w:space="0" w:color="auto"/>
                <w:left w:val="none" w:sz="0" w:space="0" w:color="auto"/>
                <w:bottom w:val="none" w:sz="0" w:space="0" w:color="auto"/>
                <w:right w:val="none" w:sz="0" w:space="0" w:color="auto"/>
              </w:divBdr>
            </w:div>
          </w:divsChild>
        </w:div>
        <w:div w:id="1809858939">
          <w:marLeft w:val="322"/>
          <w:marRight w:val="0"/>
          <w:marTop w:val="107"/>
          <w:marBottom w:val="107"/>
          <w:divBdr>
            <w:top w:val="none" w:sz="0" w:space="0" w:color="auto"/>
            <w:left w:val="none" w:sz="0" w:space="0" w:color="auto"/>
            <w:bottom w:val="none" w:sz="0" w:space="0" w:color="auto"/>
            <w:right w:val="none" w:sz="0" w:space="0" w:color="auto"/>
          </w:divBdr>
          <w:divsChild>
            <w:div w:id="1394767983">
              <w:marLeft w:val="0"/>
              <w:marRight w:val="0"/>
              <w:marTop w:val="0"/>
              <w:marBottom w:val="0"/>
              <w:divBdr>
                <w:top w:val="none" w:sz="0" w:space="0" w:color="auto"/>
                <w:left w:val="none" w:sz="0" w:space="0" w:color="auto"/>
                <w:bottom w:val="none" w:sz="0" w:space="0" w:color="auto"/>
                <w:right w:val="none" w:sz="0" w:space="0" w:color="auto"/>
              </w:divBdr>
            </w:div>
            <w:div w:id="15504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2015-01-15T07:27:00Z</dcterms:created>
  <dcterms:modified xsi:type="dcterms:W3CDTF">2015-01-15T07:28:00Z</dcterms:modified>
</cp:coreProperties>
</file>