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31" w:rsidRPr="00D91E31" w:rsidRDefault="00D91E31" w:rsidP="00D91E31">
      <w:pPr>
        <w:widowControl/>
        <w:pBdr>
          <w:bottom w:val="single" w:sz="6" w:space="1" w:color="auto"/>
        </w:pBdr>
        <w:jc w:val="center"/>
        <w:rPr>
          <w:rFonts w:ascii="Arial" w:eastAsia="宋体" w:hAnsi="Arial" w:cs="Arial" w:hint="eastAsia"/>
          <w:vanish/>
          <w:kern w:val="0"/>
          <w:sz w:val="16"/>
          <w:szCs w:val="16"/>
        </w:rPr>
      </w:pPr>
      <w:r w:rsidRPr="00D91E31">
        <w:rPr>
          <w:rFonts w:ascii="Arial" w:eastAsia="宋体" w:hAnsi="Arial" w:cs="Arial" w:hint="eastAsia"/>
          <w:vanish/>
          <w:kern w:val="0"/>
          <w:sz w:val="16"/>
          <w:szCs w:val="16"/>
        </w:rPr>
        <w:t>窗体顶端</w:t>
      </w:r>
    </w:p>
    <w:p w:rsidR="00D91E31" w:rsidRPr="00D91E31" w:rsidRDefault="00D91E31" w:rsidP="00D91E31">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D91E31" w:rsidRPr="00D91E31" w:rsidRDefault="00D91E31" w:rsidP="00D91E31">
      <w:pPr>
        <w:widowControl/>
        <w:jc w:val="left"/>
        <w:rPr>
          <w:rFonts w:ascii="&amp;#23435;&amp;#20307;" w:eastAsia="宋体" w:hAnsi="&amp;#23435;&amp;#20307;" w:cs="宋体"/>
          <w:b/>
          <w:bCs/>
          <w:kern w:val="0"/>
          <w:szCs w:val="21"/>
        </w:rPr>
      </w:pPr>
      <w:r w:rsidRPr="00D91E31">
        <w:rPr>
          <w:rFonts w:ascii="&amp;#23435;&amp;#20307;" w:eastAsia="宋体" w:hAnsi="&amp;#23435;&amp;#20307;" w:cs="宋体"/>
          <w:b/>
          <w:bCs/>
          <w:kern w:val="0"/>
        </w:rPr>
        <w:t>Urbanization in China</w:t>
      </w:r>
      <w:r w:rsidRPr="00D91E31">
        <w:rPr>
          <w:rFonts w:ascii="&amp;#23435;&amp;#20307;" w:eastAsia="宋体" w:hAnsi="&amp;#23435;&amp;#20307;" w:cs="宋体"/>
          <w:b/>
          <w:bCs/>
          <w:kern w:val="0"/>
          <w:szCs w:val="21"/>
        </w:rPr>
        <w:t xml:space="preserve"> </w:t>
      </w:r>
    </w:p>
    <w:p w:rsidR="00D91E31" w:rsidRPr="00D91E31" w:rsidRDefault="00D91E31" w:rsidP="00D91E31">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D91E31" w:rsidRPr="00D91E31" w:rsidRDefault="00D91E31" w:rsidP="00D91E31">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D91E31" w:rsidRPr="00D91E31" w:rsidTr="00D91E31">
        <w:trPr>
          <w:tblCellSpacing w:w="15" w:type="dxa"/>
        </w:trPr>
        <w:tc>
          <w:tcPr>
            <w:tcW w:w="1957" w:type="pct"/>
            <w:vAlign w:val="center"/>
            <w:hideMark/>
          </w:tcPr>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szCs w:val="21"/>
              </w:rPr>
              <w:t>Name：</w:t>
            </w:r>
          </w:p>
        </w:tc>
        <w:tc>
          <w:tcPr>
            <w:tcW w:w="2936" w:type="pct"/>
            <w:vAlign w:val="center"/>
            <w:hideMark/>
          </w:tcPr>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rPr>
              <w:t xml:space="preserve">YAO </w:t>
            </w:r>
            <w:proofErr w:type="spellStart"/>
            <w:r w:rsidRPr="00D91E31">
              <w:rPr>
                <w:rFonts w:ascii="宋体" w:eastAsia="宋体" w:hAnsi="宋体" w:cs="宋体" w:hint="eastAsia"/>
                <w:color w:val="000000"/>
                <w:kern w:val="0"/>
              </w:rPr>
              <w:t>Yongling</w:t>
            </w:r>
            <w:proofErr w:type="spellEnd"/>
            <w:r w:rsidRPr="00D91E31">
              <w:rPr>
                <w:rFonts w:ascii="宋体" w:eastAsia="宋体" w:hAnsi="宋体" w:cs="宋体" w:hint="eastAsia"/>
                <w:color w:val="000000"/>
                <w:kern w:val="0"/>
                <w:szCs w:val="21"/>
              </w:rPr>
              <w:t xml:space="preserve"> </w:t>
            </w:r>
          </w:p>
        </w:tc>
      </w:tr>
      <w:tr w:rsidR="00D91E31" w:rsidRPr="00D91E31" w:rsidTr="00D91E31">
        <w:trPr>
          <w:tblCellSpacing w:w="15" w:type="dxa"/>
        </w:trPr>
        <w:tc>
          <w:tcPr>
            <w:tcW w:w="1957" w:type="pct"/>
            <w:vAlign w:val="center"/>
            <w:hideMark/>
          </w:tcPr>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szCs w:val="21"/>
              </w:rPr>
              <w:t>Nationality：</w:t>
            </w:r>
          </w:p>
        </w:tc>
        <w:tc>
          <w:tcPr>
            <w:tcW w:w="2936" w:type="pct"/>
            <w:vAlign w:val="center"/>
            <w:hideMark/>
          </w:tcPr>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szCs w:val="21"/>
              </w:rPr>
              <w:t xml:space="preserve">China </w:t>
            </w:r>
          </w:p>
        </w:tc>
      </w:tr>
      <w:tr w:rsidR="00D91E31" w:rsidRPr="00D91E31" w:rsidTr="00D91E31">
        <w:trPr>
          <w:tblCellSpacing w:w="15" w:type="dxa"/>
        </w:trPr>
        <w:tc>
          <w:tcPr>
            <w:tcW w:w="1957" w:type="pct"/>
            <w:vAlign w:val="center"/>
            <w:hideMark/>
          </w:tcPr>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szCs w:val="21"/>
              </w:rPr>
              <w:t>Academic Title：</w:t>
            </w:r>
          </w:p>
        </w:tc>
        <w:tc>
          <w:tcPr>
            <w:tcW w:w="2936" w:type="pct"/>
            <w:vAlign w:val="center"/>
            <w:hideMark/>
          </w:tcPr>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szCs w:val="21"/>
              </w:rPr>
              <w:t>Associate Professor</w:t>
            </w:r>
          </w:p>
        </w:tc>
      </w:tr>
      <w:tr w:rsidR="00D91E31" w:rsidRPr="00D91E31" w:rsidTr="00D91E31">
        <w:trPr>
          <w:tblCellSpacing w:w="15" w:type="dxa"/>
        </w:trPr>
        <w:tc>
          <w:tcPr>
            <w:tcW w:w="1957" w:type="pct"/>
            <w:vAlign w:val="center"/>
            <w:hideMark/>
          </w:tcPr>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szCs w:val="21"/>
              </w:rPr>
              <w:t>Home University（From）：</w:t>
            </w:r>
          </w:p>
        </w:tc>
        <w:tc>
          <w:tcPr>
            <w:tcW w:w="2936" w:type="pct"/>
            <w:vAlign w:val="center"/>
            <w:hideMark/>
          </w:tcPr>
          <w:p w:rsidR="00D91E31" w:rsidRPr="00D91E31" w:rsidRDefault="00D91E31" w:rsidP="00D91E31">
            <w:pPr>
              <w:widowControl/>
              <w:jc w:val="left"/>
              <w:rPr>
                <w:rFonts w:ascii="宋体" w:eastAsia="宋体" w:hAnsi="宋体" w:cs="宋体"/>
                <w:color w:val="000000"/>
                <w:kern w:val="0"/>
                <w:szCs w:val="21"/>
              </w:rPr>
            </w:pPr>
            <w:proofErr w:type="spellStart"/>
            <w:r w:rsidRPr="00D91E31">
              <w:rPr>
                <w:rFonts w:ascii="宋体" w:eastAsia="宋体" w:hAnsi="宋体" w:cs="宋体" w:hint="eastAsia"/>
                <w:color w:val="000000"/>
                <w:kern w:val="0"/>
              </w:rPr>
              <w:t>Renmin</w:t>
            </w:r>
            <w:proofErr w:type="spellEnd"/>
            <w:r w:rsidRPr="00D91E31">
              <w:rPr>
                <w:rFonts w:ascii="宋体" w:eastAsia="宋体" w:hAnsi="宋体" w:cs="宋体" w:hint="eastAsia"/>
                <w:color w:val="000000"/>
                <w:kern w:val="0"/>
              </w:rPr>
              <w:t xml:space="preserve"> University of China</w:t>
            </w:r>
            <w:r w:rsidRPr="00D91E31">
              <w:rPr>
                <w:rFonts w:ascii="宋体" w:eastAsia="宋体" w:hAnsi="宋体" w:cs="宋体" w:hint="eastAsia"/>
                <w:color w:val="000000"/>
                <w:kern w:val="0"/>
                <w:szCs w:val="21"/>
              </w:rPr>
              <w:t xml:space="preserve"> </w:t>
            </w:r>
          </w:p>
        </w:tc>
      </w:tr>
      <w:tr w:rsidR="00D91E31" w:rsidRPr="00D91E31" w:rsidTr="00D91E31">
        <w:trPr>
          <w:tblCellSpacing w:w="15" w:type="dxa"/>
        </w:trPr>
        <w:tc>
          <w:tcPr>
            <w:tcW w:w="1957" w:type="pct"/>
            <w:vAlign w:val="center"/>
            <w:hideMark/>
          </w:tcPr>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szCs w:val="21"/>
              </w:rPr>
              <w:t>Email Address：</w:t>
            </w:r>
          </w:p>
        </w:tc>
        <w:tc>
          <w:tcPr>
            <w:tcW w:w="2936" w:type="pct"/>
            <w:vAlign w:val="center"/>
            <w:hideMark/>
          </w:tcPr>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rPr>
              <w:t>yaoyongling@gmail.com</w:t>
            </w:r>
            <w:r w:rsidRPr="00D91E31">
              <w:rPr>
                <w:rFonts w:ascii="宋体" w:eastAsia="宋体" w:hAnsi="宋体" w:cs="宋体" w:hint="eastAsia"/>
                <w:color w:val="000000"/>
                <w:kern w:val="0"/>
                <w:szCs w:val="21"/>
              </w:rPr>
              <w:t xml:space="preserve"> </w:t>
            </w:r>
          </w:p>
        </w:tc>
      </w:tr>
    </w:tbl>
    <w:p w:rsidR="00D91E31" w:rsidRPr="00D91E31" w:rsidRDefault="00D91E31" w:rsidP="00D91E31">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D91E31" w:rsidRPr="00D91E31" w:rsidRDefault="00D91E31" w:rsidP="00D91E31">
      <w:pPr>
        <w:widowControl/>
        <w:jc w:val="left"/>
        <w:rPr>
          <w:rFonts w:ascii="宋体" w:eastAsia="宋体" w:hAnsi="宋体" w:cs="宋体"/>
          <w:vanish/>
          <w:color w:val="000000"/>
          <w:kern w:val="0"/>
          <w:szCs w:val="21"/>
        </w:rPr>
      </w:pPr>
      <w:r w:rsidRPr="00D91E31">
        <w:rPr>
          <w:rFonts w:ascii="宋体" w:eastAsia="宋体" w:hAnsi="宋体" w:cs="宋体" w:hint="eastAsia"/>
          <w:vanish/>
          <w:color w:val="000000"/>
          <w:kern w:val="0"/>
        </w:rPr>
        <w:t>本科生    硕士生    博士生</w:t>
      </w:r>
      <w:r w:rsidRPr="00D91E31">
        <w:rPr>
          <w:rFonts w:ascii="宋体" w:eastAsia="宋体" w:hAnsi="宋体" w:cs="宋体" w:hint="eastAsia"/>
          <w:vanish/>
          <w:color w:val="000000"/>
          <w:kern w:val="0"/>
          <w:szCs w:val="21"/>
        </w:rPr>
        <w:t xml:space="preserve"> </w:t>
      </w:r>
    </w:p>
    <w:p w:rsidR="00D91E31" w:rsidRPr="00D91E31" w:rsidRDefault="00D91E31" w:rsidP="00D91E31">
      <w:pPr>
        <w:widowControl/>
        <w:jc w:val="left"/>
        <w:rPr>
          <w:rFonts w:ascii="宋体" w:eastAsia="宋体" w:hAnsi="宋体" w:cs="宋体" w:hint="eastAsia"/>
          <w:color w:val="000000"/>
          <w:kern w:val="0"/>
          <w:szCs w:val="21"/>
        </w:rPr>
      </w:pPr>
      <w:r w:rsidRPr="00D91E31">
        <w:rPr>
          <w:rFonts w:ascii="宋体" w:eastAsia="宋体" w:hAnsi="宋体" w:cs="宋体" w:hint="eastAsia"/>
          <w:color w:val="000000"/>
          <w:kern w:val="0"/>
        </w:rPr>
        <w:t>Undergraduate    Master    Doctoral student</w:t>
      </w:r>
      <w:r w:rsidRPr="00D91E31">
        <w:rPr>
          <w:rFonts w:ascii="宋体" w:eastAsia="宋体" w:hAnsi="宋体" w:cs="宋体" w:hint="eastAsia"/>
          <w:color w:val="000000"/>
          <w:kern w:val="0"/>
          <w:szCs w:val="21"/>
        </w:rPr>
        <w:t xml:space="preserve"> </w:t>
      </w:r>
    </w:p>
    <w:p w:rsidR="00D91E31" w:rsidRPr="00D91E31" w:rsidRDefault="00D91E31" w:rsidP="00D91E3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szCs w:val="21"/>
        </w:rPr>
        <w:t>English</w:t>
      </w:r>
    </w:p>
    <w:p w:rsidR="00D91E31" w:rsidRPr="00D91E31" w:rsidRDefault="00D91E31" w:rsidP="00D91E3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rPr>
        <w:t>None</w:t>
      </w:r>
      <w:r w:rsidRPr="00D91E31">
        <w:rPr>
          <w:rFonts w:ascii="宋体" w:eastAsia="宋体" w:hAnsi="宋体" w:cs="宋体" w:hint="eastAsia"/>
          <w:color w:val="000000"/>
          <w:kern w:val="0"/>
          <w:szCs w:val="21"/>
        </w:rPr>
        <w:t xml:space="preserve"> </w:t>
      </w:r>
    </w:p>
    <w:p w:rsidR="00D91E31" w:rsidRPr="00D91E31" w:rsidRDefault="00D91E31" w:rsidP="00D91E3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rPr>
        <w:t>Teaching, case analysis and seminar</w:t>
      </w:r>
      <w:r w:rsidRPr="00D91E31">
        <w:rPr>
          <w:rFonts w:ascii="宋体" w:eastAsia="宋体" w:hAnsi="宋体" w:cs="宋体" w:hint="eastAsia"/>
          <w:color w:val="000000"/>
          <w:kern w:val="0"/>
          <w:szCs w:val="21"/>
        </w:rPr>
        <w:t xml:space="preserve"> </w:t>
      </w:r>
    </w:p>
    <w:p w:rsidR="00D91E31" w:rsidRPr="00D91E31" w:rsidRDefault="00D91E31" w:rsidP="00D91E3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rPr>
        <w:t>Presence and participation 40%，Final Examination 60%。</w:t>
      </w:r>
      <w:r w:rsidRPr="00D91E31">
        <w:rPr>
          <w:rFonts w:ascii="宋体" w:eastAsia="宋体" w:hAnsi="宋体" w:cs="宋体" w:hint="eastAsia"/>
          <w:color w:val="000000"/>
          <w:kern w:val="0"/>
          <w:szCs w:val="21"/>
        </w:rPr>
        <w:t xml:space="preserve"> </w:t>
      </w:r>
    </w:p>
    <w:p w:rsidR="00D91E31" w:rsidRPr="00D91E31" w:rsidRDefault="00D91E31" w:rsidP="00D91E3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rPr>
        <w:t>2</w:t>
      </w:r>
      <w:r w:rsidRPr="00D91E31">
        <w:rPr>
          <w:rFonts w:ascii="宋体" w:eastAsia="宋体" w:hAnsi="宋体" w:cs="宋体" w:hint="eastAsia"/>
          <w:color w:val="000000"/>
          <w:kern w:val="0"/>
          <w:szCs w:val="21"/>
        </w:rPr>
        <w:t xml:space="preserve"> credits </w:t>
      </w:r>
    </w:p>
    <w:p w:rsidR="00D91E31" w:rsidRPr="00D91E31" w:rsidRDefault="00D91E31" w:rsidP="00D91E3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rPr>
        <w:t xml:space="preserve">Yao </w:t>
      </w:r>
      <w:proofErr w:type="spellStart"/>
      <w:r w:rsidRPr="00D91E31">
        <w:rPr>
          <w:rFonts w:ascii="宋体" w:eastAsia="宋体" w:hAnsi="宋体" w:cs="宋体" w:hint="eastAsia"/>
          <w:color w:val="000000"/>
          <w:kern w:val="0"/>
        </w:rPr>
        <w:t>Yongling</w:t>
      </w:r>
      <w:proofErr w:type="spellEnd"/>
      <w:r w:rsidRPr="00D91E31">
        <w:rPr>
          <w:rFonts w:ascii="宋体" w:eastAsia="宋体" w:hAnsi="宋体" w:cs="宋体" w:hint="eastAsia"/>
          <w:color w:val="000000"/>
          <w:kern w:val="0"/>
        </w:rPr>
        <w:t xml:space="preserve"> is an associate professor in the Institute of Regional and Urban Economics of School of Public Administration, </w:t>
      </w:r>
      <w:proofErr w:type="spellStart"/>
      <w:r w:rsidRPr="00D91E31">
        <w:rPr>
          <w:rFonts w:ascii="宋体" w:eastAsia="宋体" w:hAnsi="宋体" w:cs="宋体" w:hint="eastAsia"/>
          <w:color w:val="000000"/>
          <w:kern w:val="0"/>
        </w:rPr>
        <w:t>Renmin</w:t>
      </w:r>
      <w:proofErr w:type="spellEnd"/>
      <w:r w:rsidRPr="00D91E31">
        <w:rPr>
          <w:rFonts w:ascii="宋体" w:eastAsia="宋体" w:hAnsi="宋体" w:cs="宋体" w:hint="eastAsia"/>
          <w:color w:val="000000"/>
          <w:kern w:val="0"/>
        </w:rPr>
        <w:t xml:space="preserve"> University of China. She graduated from Peking University where she got PH.D. </w:t>
      </w:r>
      <w:proofErr w:type="gramStart"/>
      <w:r w:rsidRPr="00D91E31">
        <w:rPr>
          <w:rFonts w:ascii="宋体" w:eastAsia="宋体" w:hAnsi="宋体" w:cs="宋体" w:hint="eastAsia"/>
          <w:color w:val="000000"/>
          <w:kern w:val="0"/>
        </w:rPr>
        <w:t>in</w:t>
      </w:r>
      <w:proofErr w:type="gramEnd"/>
      <w:r w:rsidRPr="00D91E31">
        <w:rPr>
          <w:rFonts w:ascii="宋体" w:eastAsia="宋体" w:hAnsi="宋体" w:cs="宋体" w:hint="eastAsia"/>
          <w:color w:val="000000"/>
          <w:kern w:val="0"/>
        </w:rPr>
        <w:t xml:space="preserve"> 1994. She worked at Macroeconomic Academy of The State Development Planning Commission, P.R.C. during 1994-1999. She studied at </w:t>
      </w:r>
      <w:proofErr w:type="spellStart"/>
      <w:r w:rsidRPr="00D91E31">
        <w:rPr>
          <w:rFonts w:ascii="宋体" w:eastAsia="宋体" w:hAnsi="宋体" w:cs="宋体" w:hint="eastAsia"/>
          <w:color w:val="000000"/>
          <w:kern w:val="0"/>
        </w:rPr>
        <w:t>Nijenrode</w:t>
      </w:r>
      <w:proofErr w:type="spellEnd"/>
      <w:r w:rsidRPr="00D91E31">
        <w:rPr>
          <w:rFonts w:ascii="宋体" w:eastAsia="宋体" w:hAnsi="宋体" w:cs="宋体" w:hint="eastAsia"/>
          <w:color w:val="000000"/>
          <w:kern w:val="0"/>
        </w:rPr>
        <w:t xml:space="preserve"> University in Netherlands in 1999 and as a visiting scholar at Swiss Federal Institute of Technology Zurich during 1999.10-2001.10. She has been a member of the faculty in </w:t>
      </w:r>
      <w:proofErr w:type="spellStart"/>
      <w:r w:rsidRPr="00D91E31">
        <w:rPr>
          <w:rFonts w:ascii="宋体" w:eastAsia="宋体" w:hAnsi="宋体" w:cs="宋体" w:hint="eastAsia"/>
          <w:color w:val="000000"/>
          <w:kern w:val="0"/>
        </w:rPr>
        <w:t>Renmin</w:t>
      </w:r>
      <w:proofErr w:type="spellEnd"/>
      <w:r w:rsidRPr="00D91E31">
        <w:rPr>
          <w:rFonts w:ascii="宋体" w:eastAsia="宋体" w:hAnsi="宋体" w:cs="宋体" w:hint="eastAsia"/>
          <w:color w:val="000000"/>
          <w:kern w:val="0"/>
        </w:rPr>
        <w:t xml:space="preserve"> University since 2002 and specializes in the fields of urban management and development, regional economics. She is a member of Beijing technology committee, reviewer of </w:t>
      </w:r>
      <w:proofErr w:type="gramStart"/>
      <w:r w:rsidRPr="00D91E31">
        <w:rPr>
          <w:rFonts w:ascii="宋体" w:eastAsia="宋体" w:hAnsi="宋体" w:cs="宋体" w:hint="eastAsia"/>
          <w:color w:val="000000"/>
          <w:kern w:val="0"/>
        </w:rPr>
        <w:t>“</w:t>
      </w:r>
      <w:proofErr w:type="gramEnd"/>
      <w:r w:rsidRPr="00D91E31">
        <w:rPr>
          <w:rFonts w:ascii="宋体" w:eastAsia="宋体" w:hAnsi="宋体" w:cs="宋体" w:hint="eastAsia"/>
          <w:color w:val="000000"/>
          <w:kern w:val="0"/>
        </w:rPr>
        <w:t xml:space="preserve">International Journal of E-Government Research(IJEGR), editor board of “International Journal of Urban Sciences”. She was once the state member of Swiss </w:t>
      </w:r>
      <w:r w:rsidRPr="00D91E31">
        <w:rPr>
          <w:rFonts w:ascii="宋体" w:eastAsia="宋体" w:hAnsi="宋体" w:cs="宋体" w:hint="eastAsia"/>
          <w:color w:val="000000"/>
          <w:kern w:val="0"/>
        </w:rPr>
        <w:lastRenderedPageBreak/>
        <w:t xml:space="preserve">ISO group for working meeting in Washington; BOCOG member with IOC member for writing general report of Olympic Games in Vancouver; </w:t>
      </w:r>
      <w:proofErr w:type="gramStart"/>
      <w:r w:rsidRPr="00D91E31">
        <w:rPr>
          <w:rFonts w:ascii="宋体" w:eastAsia="宋体" w:hAnsi="宋体" w:cs="宋体" w:hint="eastAsia"/>
          <w:color w:val="000000"/>
          <w:kern w:val="0"/>
        </w:rPr>
        <w:t>She</w:t>
      </w:r>
      <w:proofErr w:type="gramEnd"/>
      <w:r w:rsidRPr="00D91E31">
        <w:rPr>
          <w:rFonts w:ascii="宋体" w:eastAsia="宋体" w:hAnsi="宋体" w:cs="宋体" w:hint="eastAsia"/>
          <w:color w:val="000000"/>
          <w:kern w:val="0"/>
        </w:rPr>
        <w:t xml:space="preserve"> visited </w:t>
      </w:r>
    </w:p>
    <w:p w:rsidR="00D91E31" w:rsidRPr="00D91E31" w:rsidRDefault="00D91E31" w:rsidP="00D91E3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rPr>
        <w:t xml:space="preserve">This course aims at training students to learn urban and regional development with urban origin and development, presence, problems and how to balance relationship between urban-rural areas and, learn the problems and solutions for Chinese society. All lectures will be in English. Students may learn urban and regional principles and Chinese culture by English thinking and habits, and learn some tips and skills of using English. The course tries to train students to learn skills in practical analysis: factors for urban history, distinguishing features of different areas, relation between urban-rural areas, problems and futures. By using case studying method, students will be taught to know how the developers and policy makers deal with cases in different areas. </w:t>
      </w:r>
      <w:proofErr w:type="spellStart"/>
      <w:r w:rsidRPr="00D91E31">
        <w:rPr>
          <w:rFonts w:ascii="宋体" w:eastAsia="宋体" w:hAnsi="宋体" w:cs="宋体" w:hint="eastAsia"/>
          <w:color w:val="000000"/>
          <w:kern w:val="0"/>
        </w:rPr>
        <w:t>At</w:t>
      </w:r>
      <w:proofErr w:type="spellEnd"/>
      <w:r w:rsidRPr="00D91E31">
        <w:rPr>
          <w:rFonts w:ascii="宋体" w:eastAsia="宋体" w:hAnsi="宋体" w:cs="宋体" w:hint="eastAsia"/>
          <w:color w:val="000000"/>
          <w:kern w:val="0"/>
        </w:rPr>
        <w:t xml:space="preserve"> a result, students may try to be engaged in creative work by dealing their own cases study for analyzing essentials about Chinese society and find the ways of solutions with regional and urban sciences. </w:t>
      </w:r>
    </w:p>
    <w:p w:rsidR="00D91E31" w:rsidRPr="00D91E31" w:rsidRDefault="00D91E31" w:rsidP="00D91E3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rPr>
        <w:t>CHAPTER 1 URBAN EVOLUTION AND RURAL AREAS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SECTION 1 CITY FROM RURAL AREAS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SECTION 2 REVOLUTION OF CITY</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ml:space="preserve">     SECTION 3 DIFFERENCES BETWEEN URBAN AND RURAL AREAS       </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CHAPTER 2 GENERAL HISTORY OF CITIES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SECTION 1 SLAVE PERIOD</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ml:space="preserve">     SECTION 2 SPRING AND AUTUMN DYNASTIES </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SECTION 3 QIN-HAN-WEIJIN-NORTH-SOUTH DYNASTIES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SECTION 4 SUI-TANG,ETC. DYNASTIES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ml:space="preserve">SECTION 5 LIAO-SONG-JIN-YUAN DYNASTIES  </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6 MING-QING DYNASTIES (MODERN HISTORY)</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CHAPTER 3 FACTORS DETERMINING CITY LOCATION</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1 GEOGRAPHIC FACTORS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2 ECONOMIC FACTORS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3 POLITICAL FACTORS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4 TRANSPORTATION FACTORS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CHAPTER 4 CHINESE URBANIZATION SINCE 1949</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1 WHAT IS URBANIZATION</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ml:space="preserve">SECTION 2 URBANIZATION PERIODS IN CHINA </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ml:space="preserve">SECTION 3 URBAN SYSTEM IN CHINA </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4 MIGRATION DURING URBANIZATION</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CHAPTER 5 RELATION BETWEEN CITY AND VILLAGE</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1 BIG GAP BETWEEN CITY AND VILLAGE</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2 INSTITUTION OF CITY AND VILLAGE</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3 PERIODS OF THE RELATION</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4 ECONOMIC RELATION OF CITY AND VILLAGE</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lastRenderedPageBreak/>
        <w:t>SECTION 5 VILLAGE INSIDE CITY</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6 CITY INSIDE VILLAGE</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7 TOWN INSIDE VILLAGE</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8 REGIONAL URBANIZATION</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CHAPTER 6 RURAL–URBAN MIGRATION</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1 VOLUME OF MIGRATION</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2 SPATIAL PATTERN OF MIGRATION</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3 THE HUKOU (HOUSEHOLD REGISTRATION) SYSTEM</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4 MIGRATION REASONS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5 MIGRANTS CONDITION IN CITY</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6 MIGRANT IN THE TWENTY-FIRST CENTURY</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CHAPTER 7 PROBLEMS IN URBAN AND RURAL AREAS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1 PROBLEMS IN URBAN AREAS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2 PROBLEMS IN RURAL AREAS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CHAPTER 8 TYPICAL CITY---BEIJING (PEKING)</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1 LOCATION AND POSITION</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2 MILITARY-COMMERCIAL CITY</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3 CAPITAL CITY</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4 DISTRIBUTION OF GATES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5 HUTONG (SMALL LANE) OF BEIJING</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6 YARD AROUND HOUSE (SIHEYUAN)</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CHAPTER 9 TYPICAL CITY---SHANGHAI</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1 ORIGIN OF SHANGHAI</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2 FOREIGNERS IN SHANGHAI</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3 COMBINATION OF WESTERN-EASTERN SPHERES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4 HUANGPU RIVER AND SHANGHAI</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5 SHANGHAI WITH YANGTZE RIVER DELTA AREAS</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CHAPTER 10 TYPICAL COUNTRYSIDE---ZOUPING COUNTY, SHANGDONG PROVINCE</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XIAOGANG，ANHUIP PROVINCE</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1 HISTORY OF ZOUPING</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2 ZOUPING SINCE 1978</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ml:space="preserve">SECTION 3 ZOUPING SINCE 2000 </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4 ZOUPING WITH GLOBALIZATION</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5 FAMILY ECONOMY START AND FUTURE-XIAOGANG VILLAGE</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CHAPTER 11 NEW VILLAGE OF BEIJING SUBURBS -PINGGU</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CHAPTER 12 FUTURES OF CHINESE CITY AND VILLAGE</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SECTION 1 SLOW CITY IN CHINA</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SECTION 2 NATURE VILLAGES IN CHINA</w:t>
      </w:r>
      <w:r w:rsidRPr="00D91E31">
        <w:rPr>
          <w:rFonts w:ascii="宋体" w:eastAsia="宋体" w:hAnsi="宋体" w:cs="宋体" w:hint="eastAsia"/>
          <w:color w:val="000000"/>
          <w:kern w:val="0"/>
          <w:szCs w:val="21"/>
        </w:rPr>
        <w:br/>
      </w:r>
    </w:p>
    <w:p w:rsidR="00D91E31" w:rsidRPr="00D91E31" w:rsidRDefault="00D91E31" w:rsidP="00D91E3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rPr>
        <w:t>1. 姚永玲.城市管理学，北京师范大学出版社，2009-06第二次印刷</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ml:space="preserve">2. 刘易斯•芒福德.城市发展史，中国建筑工业出版社，2008年第二次印刷 </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ml:space="preserve">3. </w:t>
      </w:r>
      <w:proofErr w:type="spellStart"/>
      <w:r w:rsidRPr="00D91E31">
        <w:rPr>
          <w:rFonts w:ascii="宋体" w:eastAsia="宋体" w:hAnsi="宋体" w:cs="宋体" w:hint="eastAsia"/>
          <w:color w:val="000000"/>
          <w:kern w:val="0"/>
        </w:rPr>
        <w:t>Qian</w:t>
      </w:r>
      <w:proofErr w:type="spellEnd"/>
      <w:r w:rsidRPr="00D91E31">
        <w:rPr>
          <w:rFonts w:ascii="宋体" w:eastAsia="宋体" w:hAnsi="宋体" w:cs="宋体" w:hint="eastAsia"/>
          <w:color w:val="000000"/>
          <w:kern w:val="0"/>
        </w:rPr>
        <w:t xml:space="preserve"> </w:t>
      </w:r>
      <w:proofErr w:type="spellStart"/>
      <w:r w:rsidRPr="00D91E31">
        <w:rPr>
          <w:rFonts w:ascii="宋体" w:eastAsia="宋体" w:hAnsi="宋体" w:cs="宋体" w:hint="eastAsia"/>
          <w:color w:val="000000"/>
          <w:kern w:val="0"/>
        </w:rPr>
        <w:t>Wenbao</w:t>
      </w:r>
      <w:proofErr w:type="spellEnd"/>
      <w:r w:rsidRPr="00D91E31">
        <w:rPr>
          <w:rFonts w:ascii="宋体" w:eastAsia="宋体" w:hAnsi="宋体" w:cs="宋体" w:hint="eastAsia"/>
          <w:color w:val="000000"/>
          <w:kern w:val="0"/>
        </w:rPr>
        <w:t xml:space="preserve">. </w:t>
      </w:r>
      <w:proofErr w:type="gramStart"/>
      <w:r w:rsidRPr="00D91E31">
        <w:rPr>
          <w:rFonts w:ascii="宋体" w:eastAsia="宋体" w:hAnsi="宋体" w:cs="宋体" w:hint="eastAsia"/>
          <w:color w:val="000000"/>
          <w:kern w:val="0"/>
        </w:rPr>
        <w:t xml:space="preserve">Rural-urban Migration and Its Impact on Economic Development in China, </w:t>
      </w:r>
      <w:proofErr w:type="spellStart"/>
      <w:r w:rsidRPr="00D91E31">
        <w:rPr>
          <w:rFonts w:ascii="宋体" w:eastAsia="宋体" w:hAnsi="宋体" w:cs="宋体" w:hint="eastAsia"/>
          <w:color w:val="000000"/>
          <w:kern w:val="0"/>
        </w:rPr>
        <w:lastRenderedPageBreak/>
        <w:t>Avebury</w:t>
      </w:r>
      <w:proofErr w:type="spellEnd"/>
      <w:r w:rsidRPr="00D91E31">
        <w:rPr>
          <w:rFonts w:ascii="宋体" w:eastAsia="宋体" w:hAnsi="宋体" w:cs="宋体" w:hint="eastAsia"/>
          <w:color w:val="000000"/>
          <w:kern w:val="0"/>
        </w:rPr>
        <w:t>.</w:t>
      </w:r>
      <w:proofErr w:type="gramEnd"/>
      <w:r w:rsidRPr="00D91E31">
        <w:rPr>
          <w:rFonts w:ascii="宋体" w:eastAsia="宋体" w:hAnsi="宋体" w:cs="宋体" w:hint="eastAsia"/>
          <w:color w:val="000000"/>
          <w:kern w:val="0"/>
        </w:rPr>
        <w:t xml:space="preserve"> </w:t>
      </w:r>
      <w:proofErr w:type="gramStart"/>
      <w:r w:rsidRPr="00D91E31">
        <w:rPr>
          <w:rFonts w:ascii="宋体" w:eastAsia="宋体" w:hAnsi="宋体" w:cs="宋体" w:hint="eastAsia"/>
          <w:color w:val="000000"/>
          <w:kern w:val="0"/>
        </w:rPr>
        <w:t>1996</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4.</w:t>
      </w:r>
      <w:proofErr w:type="gramEnd"/>
      <w:r w:rsidRPr="00D91E31">
        <w:rPr>
          <w:rFonts w:ascii="宋体" w:eastAsia="宋体" w:hAnsi="宋体" w:cs="宋体" w:hint="eastAsia"/>
          <w:color w:val="000000"/>
          <w:kern w:val="0"/>
        </w:rPr>
        <w:t xml:space="preserve"> </w:t>
      </w:r>
      <w:proofErr w:type="spellStart"/>
      <w:r w:rsidRPr="00D91E31">
        <w:rPr>
          <w:rFonts w:ascii="宋体" w:eastAsia="宋体" w:hAnsi="宋体" w:cs="宋体" w:hint="eastAsia"/>
          <w:color w:val="000000"/>
          <w:kern w:val="0"/>
        </w:rPr>
        <w:t>Shao</w:t>
      </w:r>
      <w:proofErr w:type="spellEnd"/>
      <w:r w:rsidRPr="00D91E31">
        <w:rPr>
          <w:rFonts w:ascii="宋体" w:eastAsia="宋体" w:hAnsi="宋体" w:cs="宋体" w:hint="eastAsia"/>
          <w:color w:val="000000"/>
          <w:kern w:val="0"/>
        </w:rPr>
        <w:t xml:space="preserve"> </w:t>
      </w:r>
      <w:proofErr w:type="spellStart"/>
      <w:r w:rsidRPr="00D91E31">
        <w:rPr>
          <w:rFonts w:ascii="宋体" w:eastAsia="宋体" w:hAnsi="宋体" w:cs="宋体" w:hint="eastAsia"/>
          <w:color w:val="000000"/>
          <w:kern w:val="0"/>
        </w:rPr>
        <w:t>Yisheng</w:t>
      </w:r>
      <w:proofErr w:type="spellEnd"/>
      <w:r w:rsidRPr="00D91E31">
        <w:rPr>
          <w:rFonts w:ascii="宋体" w:eastAsia="宋体" w:hAnsi="宋体" w:cs="宋体" w:hint="eastAsia"/>
          <w:color w:val="000000"/>
          <w:kern w:val="0"/>
        </w:rPr>
        <w:t>, Shi Nan. Some Observations Concerning China</w:t>
      </w:r>
      <w:proofErr w:type="gramStart"/>
      <w:r w:rsidRPr="00D91E31">
        <w:rPr>
          <w:rFonts w:ascii="宋体" w:eastAsia="宋体" w:hAnsi="宋体" w:cs="宋体" w:hint="eastAsia"/>
          <w:color w:val="000000"/>
          <w:kern w:val="0"/>
        </w:rPr>
        <w:t>’</w:t>
      </w:r>
      <w:proofErr w:type="gramEnd"/>
      <w:r w:rsidRPr="00D91E31">
        <w:rPr>
          <w:rFonts w:ascii="宋体" w:eastAsia="宋体" w:hAnsi="宋体" w:cs="宋体" w:hint="eastAsia"/>
          <w:color w:val="000000"/>
          <w:kern w:val="0"/>
        </w:rPr>
        <w:t xml:space="preserve">s Urban Development. </w:t>
      </w:r>
      <w:proofErr w:type="gramStart"/>
      <w:r w:rsidRPr="00D91E31">
        <w:rPr>
          <w:rFonts w:ascii="宋体" w:eastAsia="宋体" w:hAnsi="宋体" w:cs="宋体" w:hint="eastAsia"/>
          <w:color w:val="000000"/>
          <w:kern w:val="0"/>
        </w:rPr>
        <w:t xml:space="preserve">China </w:t>
      </w:r>
      <w:proofErr w:type="spellStart"/>
      <w:r w:rsidRPr="00D91E31">
        <w:rPr>
          <w:rFonts w:ascii="宋体" w:eastAsia="宋体" w:hAnsi="宋体" w:cs="宋体" w:hint="eastAsia"/>
          <w:color w:val="000000"/>
          <w:kern w:val="0"/>
        </w:rPr>
        <w:t>rchitechture</w:t>
      </w:r>
      <w:proofErr w:type="spellEnd"/>
      <w:r w:rsidRPr="00D91E31">
        <w:rPr>
          <w:rFonts w:ascii="宋体" w:eastAsia="宋体" w:hAnsi="宋体" w:cs="宋体" w:hint="eastAsia"/>
          <w:color w:val="000000"/>
          <w:kern w:val="0"/>
        </w:rPr>
        <w:t xml:space="preserve"> &amp; Building Press.</w:t>
      </w:r>
      <w:proofErr w:type="gramEnd"/>
      <w:r w:rsidRPr="00D91E31">
        <w:rPr>
          <w:rFonts w:ascii="宋体" w:eastAsia="宋体" w:hAnsi="宋体" w:cs="宋体" w:hint="eastAsia"/>
          <w:color w:val="000000"/>
          <w:kern w:val="0"/>
        </w:rPr>
        <w:t xml:space="preserve"> 2007</w:t>
      </w:r>
      <w:r w:rsidRPr="00D91E31">
        <w:rPr>
          <w:rFonts w:ascii="宋体" w:eastAsia="宋体" w:hAnsi="宋体" w:cs="宋体" w:hint="eastAsia"/>
          <w:color w:val="000000"/>
          <w:kern w:val="0"/>
          <w:szCs w:val="21"/>
        </w:rPr>
        <w:br/>
      </w:r>
    </w:p>
    <w:p w:rsidR="00D91E31" w:rsidRPr="00D91E31" w:rsidRDefault="00D91E31" w:rsidP="00D91E3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D91E31" w:rsidRPr="00D91E31" w:rsidRDefault="00D91E31" w:rsidP="00D91E31">
      <w:pPr>
        <w:widowControl/>
        <w:jc w:val="left"/>
        <w:rPr>
          <w:rFonts w:ascii="宋体" w:eastAsia="宋体" w:hAnsi="宋体" w:cs="宋体"/>
          <w:color w:val="000000"/>
          <w:kern w:val="0"/>
          <w:szCs w:val="21"/>
        </w:rPr>
      </w:pPr>
      <w:r w:rsidRPr="00D91E31">
        <w:rPr>
          <w:rFonts w:ascii="宋体" w:eastAsia="宋体" w:hAnsi="宋体" w:cs="宋体" w:hint="eastAsia"/>
          <w:color w:val="000000"/>
          <w:kern w:val="0"/>
        </w:rPr>
        <w:t xml:space="preserve">1. Judith </w:t>
      </w:r>
      <w:proofErr w:type="spellStart"/>
      <w:r w:rsidRPr="00D91E31">
        <w:rPr>
          <w:rFonts w:ascii="宋体" w:eastAsia="宋体" w:hAnsi="宋体" w:cs="宋体" w:hint="eastAsia"/>
          <w:color w:val="000000"/>
          <w:kern w:val="0"/>
        </w:rPr>
        <w:t>tendler</w:t>
      </w:r>
      <w:proofErr w:type="spellEnd"/>
      <w:r w:rsidRPr="00D91E31">
        <w:rPr>
          <w:rFonts w:ascii="宋体" w:eastAsia="宋体" w:hAnsi="宋体" w:cs="宋体" w:hint="eastAsia"/>
          <w:color w:val="000000"/>
          <w:kern w:val="0"/>
        </w:rPr>
        <w:t xml:space="preserve">. </w:t>
      </w:r>
      <w:proofErr w:type="gramStart"/>
      <w:r w:rsidRPr="00D91E31">
        <w:rPr>
          <w:rFonts w:ascii="宋体" w:eastAsia="宋体" w:hAnsi="宋体" w:cs="宋体" w:hint="eastAsia"/>
          <w:color w:val="000000"/>
          <w:kern w:val="0"/>
        </w:rPr>
        <w:t>Rural Projects through Urban Eyes.</w:t>
      </w:r>
      <w:proofErr w:type="gramEnd"/>
      <w:r w:rsidRPr="00D91E31">
        <w:rPr>
          <w:rFonts w:ascii="宋体" w:eastAsia="宋体" w:hAnsi="宋体" w:cs="宋体" w:hint="eastAsia"/>
          <w:color w:val="000000"/>
          <w:kern w:val="0"/>
        </w:rPr>
        <w:t xml:space="preserve"> World Bank Staff Working </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Papers，number 532, 1982</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ml:space="preserve">2. </w:t>
      </w:r>
      <w:proofErr w:type="gramStart"/>
      <w:r w:rsidRPr="00D91E31">
        <w:rPr>
          <w:rFonts w:ascii="宋体" w:eastAsia="宋体" w:hAnsi="宋体" w:cs="宋体" w:hint="eastAsia"/>
          <w:color w:val="000000"/>
          <w:kern w:val="0"/>
        </w:rPr>
        <w:t>傅崇兰等</w:t>
      </w:r>
      <w:proofErr w:type="gramEnd"/>
      <w:r w:rsidRPr="00D91E31">
        <w:rPr>
          <w:rFonts w:ascii="宋体" w:eastAsia="宋体" w:hAnsi="宋体" w:cs="宋体" w:hint="eastAsia"/>
          <w:color w:val="000000"/>
          <w:kern w:val="0"/>
        </w:rPr>
        <w:t>.中国城市发展史，社会科学文献出版社，2009年</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ml:space="preserve">3. </w:t>
      </w:r>
      <w:proofErr w:type="gramStart"/>
      <w:r w:rsidRPr="00D91E31">
        <w:rPr>
          <w:rFonts w:ascii="宋体" w:eastAsia="宋体" w:hAnsi="宋体" w:cs="宋体" w:hint="eastAsia"/>
          <w:color w:val="000000"/>
          <w:kern w:val="0"/>
        </w:rPr>
        <w:t>牛凤瑞</w:t>
      </w:r>
      <w:proofErr w:type="gramEnd"/>
      <w:r w:rsidRPr="00D91E31">
        <w:rPr>
          <w:rFonts w:ascii="宋体" w:eastAsia="宋体" w:hAnsi="宋体" w:cs="宋体" w:hint="eastAsia"/>
          <w:color w:val="000000"/>
          <w:kern w:val="0"/>
        </w:rPr>
        <w:t>等.中国城市发展30年，社会科学出社，2009年</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4. 卢克•</w:t>
      </w:r>
      <w:proofErr w:type="gramStart"/>
      <w:r w:rsidRPr="00D91E31">
        <w:rPr>
          <w:rFonts w:ascii="宋体" w:eastAsia="宋体" w:hAnsi="宋体" w:cs="宋体" w:hint="eastAsia"/>
          <w:color w:val="000000"/>
          <w:kern w:val="0"/>
        </w:rPr>
        <w:t>穆杰特</w:t>
      </w:r>
      <w:proofErr w:type="gramEnd"/>
      <w:r w:rsidRPr="00D91E31">
        <w:rPr>
          <w:rFonts w:ascii="宋体" w:eastAsia="宋体" w:hAnsi="宋体" w:cs="宋体" w:hint="eastAsia"/>
          <w:color w:val="000000"/>
          <w:kern w:val="0"/>
        </w:rPr>
        <w:t>.养育更美好的城市，商务印书馆，2008年</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ml:space="preserve">5. T.G. McGee [et. al].China's urban </w:t>
      </w:r>
      <w:proofErr w:type="gramStart"/>
      <w:r w:rsidRPr="00D91E31">
        <w:rPr>
          <w:rFonts w:ascii="宋体" w:eastAsia="宋体" w:hAnsi="宋体" w:cs="宋体" w:hint="eastAsia"/>
          <w:color w:val="000000"/>
          <w:kern w:val="0"/>
        </w:rPr>
        <w:t>space :</w:t>
      </w:r>
      <w:proofErr w:type="gramEnd"/>
      <w:r w:rsidRPr="00D91E31">
        <w:rPr>
          <w:rFonts w:ascii="宋体" w:eastAsia="宋体" w:hAnsi="宋体" w:cs="宋体" w:hint="eastAsia"/>
          <w:color w:val="000000"/>
          <w:kern w:val="0"/>
        </w:rPr>
        <w:t xml:space="preserve"> development under market，London，New York,</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ml:space="preserve">NY : </w:t>
      </w:r>
      <w:proofErr w:type="spellStart"/>
      <w:r w:rsidRPr="00D91E31">
        <w:rPr>
          <w:rFonts w:ascii="宋体" w:eastAsia="宋体" w:hAnsi="宋体" w:cs="宋体" w:hint="eastAsia"/>
          <w:color w:val="000000"/>
          <w:kern w:val="0"/>
        </w:rPr>
        <w:t>Routledge</w:t>
      </w:r>
      <w:proofErr w:type="spellEnd"/>
      <w:r w:rsidRPr="00D91E31">
        <w:rPr>
          <w:rFonts w:ascii="宋体" w:eastAsia="宋体" w:hAnsi="宋体" w:cs="宋体" w:hint="eastAsia"/>
          <w:color w:val="000000"/>
          <w:kern w:val="0"/>
        </w:rPr>
        <w:t>, 2007</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 xml:space="preserve">6. Cumbers, Andrew. Clusters in urban and regional development，London; New York: </w:t>
      </w:r>
      <w:proofErr w:type="spellStart"/>
      <w:r w:rsidRPr="00D91E31">
        <w:rPr>
          <w:rFonts w:ascii="宋体" w:eastAsia="宋体" w:hAnsi="宋体" w:cs="宋体" w:hint="eastAsia"/>
          <w:color w:val="000000"/>
          <w:kern w:val="0"/>
        </w:rPr>
        <w:t>Routledge</w:t>
      </w:r>
      <w:proofErr w:type="spellEnd"/>
      <w:r w:rsidRPr="00D91E31">
        <w:rPr>
          <w:rFonts w:ascii="宋体" w:eastAsia="宋体" w:hAnsi="宋体" w:cs="宋体" w:hint="eastAsia"/>
          <w:color w:val="000000"/>
          <w:kern w:val="0"/>
        </w:rPr>
        <w:t>, 2006</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7．于洪俊，宁越敏.城市地理概论，安徽科学技术出版社，1983</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8．雅各布斯.美国大城市的死与生，译林出版社，2005</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9．傅崇兰．中国运河城市发展史, 四川人民出版社，1985</w:t>
      </w:r>
      <w:r w:rsidRPr="00D91E31">
        <w:rPr>
          <w:rFonts w:ascii="宋体" w:eastAsia="宋体" w:hAnsi="宋体" w:cs="宋体" w:hint="eastAsia"/>
          <w:color w:val="000000"/>
          <w:kern w:val="0"/>
          <w:szCs w:val="21"/>
        </w:rPr>
        <w:br/>
      </w:r>
      <w:r w:rsidRPr="00D91E31">
        <w:rPr>
          <w:rFonts w:ascii="宋体" w:eastAsia="宋体" w:hAnsi="宋体" w:cs="宋体" w:hint="eastAsia"/>
          <w:color w:val="000000"/>
          <w:kern w:val="0"/>
        </w:rPr>
        <w:t>10. 姚永玲．北京市城乡结合部管理研究，中国人民大学出版社，2010</w:t>
      </w:r>
      <w:r w:rsidRPr="00D91E31">
        <w:rPr>
          <w:rFonts w:ascii="宋体" w:eastAsia="宋体" w:hAnsi="宋体" w:cs="宋体" w:hint="eastAsia"/>
          <w:color w:val="000000"/>
          <w:kern w:val="0"/>
          <w:szCs w:val="21"/>
        </w:rPr>
        <w:br/>
      </w:r>
    </w:p>
    <w:p w:rsidR="00D91E31" w:rsidRPr="00D91E31" w:rsidRDefault="00D91E31" w:rsidP="00D91E31">
      <w:pPr>
        <w:widowControl/>
        <w:pBdr>
          <w:top w:val="single" w:sz="6" w:space="1" w:color="auto"/>
        </w:pBdr>
        <w:jc w:val="center"/>
        <w:rPr>
          <w:rFonts w:ascii="Arial" w:eastAsia="宋体" w:hAnsi="Arial" w:cs="Arial" w:hint="eastAsia"/>
          <w:vanish/>
          <w:kern w:val="0"/>
          <w:sz w:val="16"/>
          <w:szCs w:val="16"/>
        </w:rPr>
      </w:pPr>
      <w:r w:rsidRPr="00D91E31">
        <w:rPr>
          <w:rFonts w:ascii="Arial" w:eastAsia="宋体" w:hAnsi="Arial" w:cs="Arial" w:hint="eastAsia"/>
          <w:vanish/>
          <w:kern w:val="0"/>
          <w:sz w:val="16"/>
          <w:szCs w:val="16"/>
        </w:rPr>
        <w:t>窗体底端</w:t>
      </w:r>
    </w:p>
    <w:p w:rsidR="00E66334" w:rsidRDefault="00E66334"/>
    <w:sectPr w:rsidR="00E66334" w:rsidSect="00E663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1E31"/>
    <w:rsid w:val="00D91E31"/>
    <w:rsid w:val="00E663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D91E3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D91E31"/>
    <w:rPr>
      <w:rFonts w:ascii="Arial" w:eastAsia="宋体" w:hAnsi="Arial" w:cs="Arial"/>
      <w:vanish/>
      <w:kern w:val="0"/>
      <w:sz w:val="16"/>
      <w:szCs w:val="16"/>
    </w:rPr>
  </w:style>
  <w:style w:type="character" w:customStyle="1" w:styleId="u-span">
    <w:name w:val="u-span"/>
    <w:basedOn w:val="a0"/>
    <w:rsid w:val="00D91E31"/>
  </w:style>
  <w:style w:type="paragraph" w:styleId="z-0">
    <w:name w:val="HTML Bottom of Form"/>
    <w:basedOn w:val="a"/>
    <w:next w:val="a"/>
    <w:link w:val="z-Char0"/>
    <w:hidden/>
    <w:uiPriority w:val="99"/>
    <w:semiHidden/>
    <w:unhideWhenUsed/>
    <w:rsid w:val="00D91E3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D91E31"/>
    <w:rPr>
      <w:rFonts w:ascii="Arial" w:eastAsia="宋体" w:hAnsi="Arial" w:cs="Arial"/>
      <w:vanish/>
      <w:kern w:val="0"/>
      <w:sz w:val="16"/>
      <w:szCs w:val="16"/>
    </w:rPr>
  </w:style>
  <w:style w:type="paragraph" w:styleId="a3">
    <w:name w:val="Balloon Text"/>
    <w:basedOn w:val="a"/>
    <w:link w:val="Char"/>
    <w:uiPriority w:val="99"/>
    <w:semiHidden/>
    <w:unhideWhenUsed/>
    <w:rsid w:val="00D91E31"/>
    <w:rPr>
      <w:sz w:val="18"/>
      <w:szCs w:val="18"/>
    </w:rPr>
  </w:style>
  <w:style w:type="character" w:customStyle="1" w:styleId="Char">
    <w:name w:val="批注框文本 Char"/>
    <w:basedOn w:val="a0"/>
    <w:link w:val="a3"/>
    <w:uiPriority w:val="99"/>
    <w:semiHidden/>
    <w:rsid w:val="00D91E31"/>
    <w:rPr>
      <w:sz w:val="18"/>
      <w:szCs w:val="18"/>
    </w:rPr>
  </w:style>
</w:styles>
</file>

<file path=word/webSettings.xml><?xml version="1.0" encoding="utf-8"?>
<w:webSettings xmlns:r="http://schemas.openxmlformats.org/officeDocument/2006/relationships" xmlns:w="http://schemas.openxmlformats.org/wordprocessingml/2006/main">
  <w:divs>
    <w:div w:id="1189681214">
      <w:bodyDiv w:val="1"/>
      <w:marLeft w:val="0"/>
      <w:marRight w:val="0"/>
      <w:marTop w:val="0"/>
      <w:marBottom w:val="0"/>
      <w:divBdr>
        <w:top w:val="none" w:sz="0" w:space="0" w:color="auto"/>
        <w:left w:val="none" w:sz="0" w:space="0" w:color="auto"/>
        <w:bottom w:val="none" w:sz="0" w:space="0" w:color="auto"/>
        <w:right w:val="none" w:sz="0" w:space="0" w:color="auto"/>
      </w:divBdr>
      <w:divsChild>
        <w:div w:id="1669021767">
          <w:marLeft w:val="408"/>
          <w:marRight w:val="0"/>
          <w:marTop w:val="136"/>
          <w:marBottom w:val="0"/>
          <w:divBdr>
            <w:top w:val="none" w:sz="0" w:space="0" w:color="auto"/>
            <w:left w:val="none" w:sz="0" w:space="0" w:color="auto"/>
            <w:bottom w:val="none" w:sz="0" w:space="0" w:color="auto"/>
            <w:right w:val="none" w:sz="0" w:space="0" w:color="auto"/>
          </w:divBdr>
          <w:divsChild>
            <w:div w:id="1025058851">
              <w:marLeft w:val="0"/>
              <w:marRight w:val="0"/>
              <w:marTop w:val="0"/>
              <w:marBottom w:val="0"/>
              <w:divBdr>
                <w:top w:val="none" w:sz="0" w:space="0" w:color="auto"/>
                <w:left w:val="none" w:sz="0" w:space="0" w:color="auto"/>
                <w:bottom w:val="none" w:sz="0" w:space="0" w:color="auto"/>
                <w:right w:val="none" w:sz="0" w:space="0" w:color="auto"/>
              </w:divBdr>
            </w:div>
            <w:div w:id="1410269210">
              <w:marLeft w:val="0"/>
              <w:marRight w:val="0"/>
              <w:marTop w:val="136"/>
              <w:marBottom w:val="136"/>
              <w:divBdr>
                <w:top w:val="none" w:sz="0" w:space="0" w:color="auto"/>
                <w:left w:val="none" w:sz="0" w:space="0" w:color="auto"/>
                <w:bottom w:val="none" w:sz="0" w:space="0" w:color="auto"/>
                <w:right w:val="none" w:sz="0" w:space="0" w:color="auto"/>
              </w:divBdr>
            </w:div>
          </w:divsChild>
        </w:div>
        <w:div w:id="968587495">
          <w:marLeft w:val="408"/>
          <w:marRight w:val="0"/>
          <w:marTop w:val="136"/>
          <w:marBottom w:val="136"/>
          <w:divBdr>
            <w:top w:val="none" w:sz="0" w:space="0" w:color="auto"/>
            <w:left w:val="none" w:sz="0" w:space="0" w:color="auto"/>
            <w:bottom w:val="none" w:sz="0" w:space="0" w:color="auto"/>
            <w:right w:val="none" w:sz="0" w:space="0" w:color="auto"/>
          </w:divBdr>
          <w:divsChild>
            <w:div w:id="2013607003">
              <w:marLeft w:val="0"/>
              <w:marRight w:val="0"/>
              <w:marTop w:val="0"/>
              <w:marBottom w:val="0"/>
              <w:divBdr>
                <w:top w:val="none" w:sz="0" w:space="0" w:color="auto"/>
                <w:left w:val="none" w:sz="0" w:space="0" w:color="auto"/>
                <w:bottom w:val="none" w:sz="0" w:space="0" w:color="auto"/>
                <w:right w:val="none" w:sz="0" w:space="0" w:color="auto"/>
              </w:divBdr>
            </w:div>
            <w:div w:id="1525362793">
              <w:marLeft w:val="0"/>
              <w:marRight w:val="0"/>
              <w:marTop w:val="0"/>
              <w:marBottom w:val="0"/>
              <w:divBdr>
                <w:top w:val="none" w:sz="0" w:space="0" w:color="auto"/>
                <w:left w:val="none" w:sz="0" w:space="0" w:color="auto"/>
                <w:bottom w:val="none" w:sz="0" w:space="0" w:color="auto"/>
                <w:right w:val="none" w:sz="0" w:space="0" w:color="auto"/>
              </w:divBdr>
              <w:divsChild>
                <w:div w:id="800851954">
                  <w:marLeft w:val="0"/>
                  <w:marRight w:val="0"/>
                  <w:marTop w:val="0"/>
                  <w:marBottom w:val="0"/>
                  <w:divBdr>
                    <w:top w:val="none" w:sz="0" w:space="0" w:color="auto"/>
                    <w:left w:val="none" w:sz="0" w:space="0" w:color="auto"/>
                    <w:bottom w:val="none" w:sz="0" w:space="0" w:color="auto"/>
                    <w:right w:val="none" w:sz="0" w:space="0" w:color="auto"/>
                  </w:divBdr>
                </w:div>
                <w:div w:id="13206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6598">
          <w:marLeft w:val="408"/>
          <w:marRight w:val="0"/>
          <w:marTop w:val="136"/>
          <w:marBottom w:val="136"/>
          <w:divBdr>
            <w:top w:val="none" w:sz="0" w:space="0" w:color="auto"/>
            <w:left w:val="none" w:sz="0" w:space="0" w:color="auto"/>
            <w:bottom w:val="none" w:sz="0" w:space="0" w:color="auto"/>
            <w:right w:val="none" w:sz="0" w:space="0" w:color="auto"/>
          </w:divBdr>
          <w:divsChild>
            <w:div w:id="1871722898">
              <w:marLeft w:val="0"/>
              <w:marRight w:val="0"/>
              <w:marTop w:val="0"/>
              <w:marBottom w:val="0"/>
              <w:divBdr>
                <w:top w:val="none" w:sz="0" w:space="0" w:color="auto"/>
                <w:left w:val="none" w:sz="0" w:space="0" w:color="auto"/>
                <w:bottom w:val="none" w:sz="0" w:space="0" w:color="auto"/>
                <w:right w:val="none" w:sz="0" w:space="0" w:color="auto"/>
              </w:divBdr>
            </w:div>
            <w:div w:id="909778803">
              <w:marLeft w:val="0"/>
              <w:marRight w:val="0"/>
              <w:marTop w:val="0"/>
              <w:marBottom w:val="0"/>
              <w:divBdr>
                <w:top w:val="none" w:sz="0" w:space="0" w:color="auto"/>
                <w:left w:val="none" w:sz="0" w:space="0" w:color="auto"/>
                <w:bottom w:val="none" w:sz="0" w:space="0" w:color="auto"/>
                <w:right w:val="none" w:sz="0" w:space="0" w:color="auto"/>
              </w:divBdr>
            </w:div>
            <w:div w:id="130680996">
              <w:marLeft w:val="0"/>
              <w:marRight w:val="0"/>
              <w:marTop w:val="0"/>
              <w:marBottom w:val="0"/>
              <w:divBdr>
                <w:top w:val="none" w:sz="0" w:space="0" w:color="auto"/>
                <w:left w:val="none" w:sz="0" w:space="0" w:color="auto"/>
                <w:bottom w:val="none" w:sz="0" w:space="0" w:color="auto"/>
                <w:right w:val="none" w:sz="0" w:space="0" w:color="auto"/>
              </w:divBdr>
            </w:div>
          </w:divsChild>
        </w:div>
        <w:div w:id="1893887963">
          <w:marLeft w:val="408"/>
          <w:marRight w:val="0"/>
          <w:marTop w:val="136"/>
          <w:marBottom w:val="136"/>
          <w:divBdr>
            <w:top w:val="none" w:sz="0" w:space="0" w:color="auto"/>
            <w:left w:val="none" w:sz="0" w:space="0" w:color="auto"/>
            <w:bottom w:val="none" w:sz="0" w:space="0" w:color="auto"/>
            <w:right w:val="none" w:sz="0" w:space="0" w:color="auto"/>
          </w:divBdr>
          <w:divsChild>
            <w:div w:id="2054579462">
              <w:marLeft w:val="0"/>
              <w:marRight w:val="0"/>
              <w:marTop w:val="0"/>
              <w:marBottom w:val="0"/>
              <w:divBdr>
                <w:top w:val="none" w:sz="0" w:space="0" w:color="auto"/>
                <w:left w:val="none" w:sz="0" w:space="0" w:color="auto"/>
                <w:bottom w:val="none" w:sz="0" w:space="0" w:color="auto"/>
                <w:right w:val="none" w:sz="0" w:space="0" w:color="auto"/>
              </w:divBdr>
            </w:div>
            <w:div w:id="350305988">
              <w:marLeft w:val="0"/>
              <w:marRight w:val="0"/>
              <w:marTop w:val="0"/>
              <w:marBottom w:val="0"/>
              <w:divBdr>
                <w:top w:val="none" w:sz="0" w:space="0" w:color="auto"/>
                <w:left w:val="none" w:sz="0" w:space="0" w:color="auto"/>
                <w:bottom w:val="none" w:sz="0" w:space="0" w:color="auto"/>
                <w:right w:val="none" w:sz="0" w:space="0" w:color="auto"/>
              </w:divBdr>
              <w:divsChild>
                <w:div w:id="7146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9680">
          <w:marLeft w:val="408"/>
          <w:marRight w:val="0"/>
          <w:marTop w:val="136"/>
          <w:marBottom w:val="136"/>
          <w:divBdr>
            <w:top w:val="none" w:sz="0" w:space="0" w:color="auto"/>
            <w:left w:val="none" w:sz="0" w:space="0" w:color="auto"/>
            <w:bottom w:val="none" w:sz="0" w:space="0" w:color="auto"/>
            <w:right w:val="none" w:sz="0" w:space="0" w:color="auto"/>
          </w:divBdr>
          <w:divsChild>
            <w:div w:id="1532719745">
              <w:marLeft w:val="0"/>
              <w:marRight w:val="0"/>
              <w:marTop w:val="0"/>
              <w:marBottom w:val="0"/>
              <w:divBdr>
                <w:top w:val="none" w:sz="0" w:space="0" w:color="auto"/>
                <w:left w:val="none" w:sz="0" w:space="0" w:color="auto"/>
                <w:bottom w:val="none" w:sz="0" w:space="0" w:color="auto"/>
                <w:right w:val="none" w:sz="0" w:space="0" w:color="auto"/>
              </w:divBdr>
            </w:div>
            <w:div w:id="1628193942">
              <w:marLeft w:val="0"/>
              <w:marRight w:val="0"/>
              <w:marTop w:val="0"/>
              <w:marBottom w:val="0"/>
              <w:divBdr>
                <w:top w:val="none" w:sz="0" w:space="0" w:color="auto"/>
                <w:left w:val="none" w:sz="0" w:space="0" w:color="auto"/>
                <w:bottom w:val="none" w:sz="0" w:space="0" w:color="auto"/>
                <w:right w:val="none" w:sz="0" w:space="0" w:color="auto"/>
              </w:divBdr>
            </w:div>
          </w:divsChild>
        </w:div>
        <w:div w:id="1821191713">
          <w:marLeft w:val="408"/>
          <w:marRight w:val="0"/>
          <w:marTop w:val="136"/>
          <w:marBottom w:val="136"/>
          <w:divBdr>
            <w:top w:val="none" w:sz="0" w:space="0" w:color="auto"/>
            <w:left w:val="none" w:sz="0" w:space="0" w:color="auto"/>
            <w:bottom w:val="none" w:sz="0" w:space="0" w:color="auto"/>
            <w:right w:val="none" w:sz="0" w:space="0" w:color="auto"/>
          </w:divBdr>
          <w:divsChild>
            <w:div w:id="2003505505">
              <w:marLeft w:val="0"/>
              <w:marRight w:val="0"/>
              <w:marTop w:val="0"/>
              <w:marBottom w:val="0"/>
              <w:divBdr>
                <w:top w:val="none" w:sz="0" w:space="0" w:color="auto"/>
                <w:left w:val="none" w:sz="0" w:space="0" w:color="auto"/>
                <w:bottom w:val="none" w:sz="0" w:space="0" w:color="auto"/>
                <w:right w:val="none" w:sz="0" w:space="0" w:color="auto"/>
              </w:divBdr>
            </w:div>
            <w:div w:id="809905064">
              <w:marLeft w:val="0"/>
              <w:marRight w:val="0"/>
              <w:marTop w:val="0"/>
              <w:marBottom w:val="0"/>
              <w:divBdr>
                <w:top w:val="none" w:sz="0" w:space="0" w:color="auto"/>
                <w:left w:val="none" w:sz="0" w:space="0" w:color="auto"/>
                <w:bottom w:val="none" w:sz="0" w:space="0" w:color="auto"/>
                <w:right w:val="none" w:sz="0" w:space="0" w:color="auto"/>
              </w:divBdr>
            </w:div>
          </w:divsChild>
        </w:div>
        <w:div w:id="368069705">
          <w:marLeft w:val="408"/>
          <w:marRight w:val="0"/>
          <w:marTop w:val="136"/>
          <w:marBottom w:val="136"/>
          <w:divBdr>
            <w:top w:val="none" w:sz="0" w:space="0" w:color="auto"/>
            <w:left w:val="none" w:sz="0" w:space="0" w:color="auto"/>
            <w:bottom w:val="none" w:sz="0" w:space="0" w:color="auto"/>
            <w:right w:val="none" w:sz="0" w:space="0" w:color="auto"/>
          </w:divBdr>
          <w:divsChild>
            <w:div w:id="832835016">
              <w:marLeft w:val="0"/>
              <w:marRight w:val="0"/>
              <w:marTop w:val="0"/>
              <w:marBottom w:val="0"/>
              <w:divBdr>
                <w:top w:val="none" w:sz="0" w:space="0" w:color="auto"/>
                <w:left w:val="none" w:sz="0" w:space="0" w:color="auto"/>
                <w:bottom w:val="none" w:sz="0" w:space="0" w:color="auto"/>
                <w:right w:val="none" w:sz="0" w:space="0" w:color="auto"/>
              </w:divBdr>
            </w:div>
            <w:div w:id="1209224128">
              <w:marLeft w:val="0"/>
              <w:marRight w:val="0"/>
              <w:marTop w:val="0"/>
              <w:marBottom w:val="0"/>
              <w:divBdr>
                <w:top w:val="none" w:sz="0" w:space="0" w:color="auto"/>
                <w:left w:val="none" w:sz="0" w:space="0" w:color="auto"/>
                <w:bottom w:val="none" w:sz="0" w:space="0" w:color="auto"/>
                <w:right w:val="none" w:sz="0" w:space="0" w:color="auto"/>
              </w:divBdr>
            </w:div>
          </w:divsChild>
        </w:div>
        <w:div w:id="2118985966">
          <w:marLeft w:val="408"/>
          <w:marRight w:val="0"/>
          <w:marTop w:val="136"/>
          <w:marBottom w:val="136"/>
          <w:divBdr>
            <w:top w:val="none" w:sz="0" w:space="0" w:color="auto"/>
            <w:left w:val="none" w:sz="0" w:space="0" w:color="auto"/>
            <w:bottom w:val="none" w:sz="0" w:space="0" w:color="auto"/>
            <w:right w:val="none" w:sz="0" w:space="0" w:color="auto"/>
          </w:divBdr>
          <w:divsChild>
            <w:div w:id="421996309">
              <w:marLeft w:val="0"/>
              <w:marRight w:val="0"/>
              <w:marTop w:val="0"/>
              <w:marBottom w:val="0"/>
              <w:divBdr>
                <w:top w:val="none" w:sz="0" w:space="0" w:color="auto"/>
                <w:left w:val="none" w:sz="0" w:space="0" w:color="auto"/>
                <w:bottom w:val="none" w:sz="0" w:space="0" w:color="auto"/>
                <w:right w:val="none" w:sz="0" w:space="0" w:color="auto"/>
              </w:divBdr>
            </w:div>
            <w:div w:id="1563909497">
              <w:marLeft w:val="0"/>
              <w:marRight w:val="0"/>
              <w:marTop w:val="0"/>
              <w:marBottom w:val="0"/>
              <w:divBdr>
                <w:top w:val="none" w:sz="0" w:space="0" w:color="auto"/>
                <w:left w:val="none" w:sz="0" w:space="0" w:color="auto"/>
                <w:bottom w:val="none" w:sz="0" w:space="0" w:color="auto"/>
                <w:right w:val="none" w:sz="0" w:space="0" w:color="auto"/>
              </w:divBdr>
            </w:div>
          </w:divsChild>
        </w:div>
        <w:div w:id="1680692030">
          <w:marLeft w:val="408"/>
          <w:marRight w:val="0"/>
          <w:marTop w:val="136"/>
          <w:marBottom w:val="136"/>
          <w:divBdr>
            <w:top w:val="none" w:sz="0" w:space="0" w:color="auto"/>
            <w:left w:val="none" w:sz="0" w:space="0" w:color="auto"/>
            <w:bottom w:val="none" w:sz="0" w:space="0" w:color="auto"/>
            <w:right w:val="none" w:sz="0" w:space="0" w:color="auto"/>
          </w:divBdr>
          <w:divsChild>
            <w:div w:id="957027860">
              <w:marLeft w:val="0"/>
              <w:marRight w:val="0"/>
              <w:marTop w:val="0"/>
              <w:marBottom w:val="0"/>
              <w:divBdr>
                <w:top w:val="none" w:sz="0" w:space="0" w:color="auto"/>
                <w:left w:val="none" w:sz="0" w:space="0" w:color="auto"/>
                <w:bottom w:val="none" w:sz="0" w:space="0" w:color="auto"/>
                <w:right w:val="none" w:sz="0" w:space="0" w:color="auto"/>
              </w:divBdr>
            </w:div>
            <w:div w:id="13650878">
              <w:marLeft w:val="0"/>
              <w:marRight w:val="0"/>
              <w:marTop w:val="0"/>
              <w:marBottom w:val="0"/>
              <w:divBdr>
                <w:top w:val="none" w:sz="0" w:space="0" w:color="auto"/>
                <w:left w:val="none" w:sz="0" w:space="0" w:color="auto"/>
                <w:bottom w:val="none" w:sz="0" w:space="0" w:color="auto"/>
                <w:right w:val="none" w:sz="0" w:space="0" w:color="auto"/>
              </w:divBdr>
            </w:div>
          </w:divsChild>
        </w:div>
        <w:div w:id="1731266829">
          <w:marLeft w:val="408"/>
          <w:marRight w:val="0"/>
          <w:marTop w:val="136"/>
          <w:marBottom w:val="136"/>
          <w:divBdr>
            <w:top w:val="none" w:sz="0" w:space="0" w:color="auto"/>
            <w:left w:val="none" w:sz="0" w:space="0" w:color="auto"/>
            <w:bottom w:val="none" w:sz="0" w:space="0" w:color="auto"/>
            <w:right w:val="none" w:sz="0" w:space="0" w:color="auto"/>
          </w:divBdr>
          <w:divsChild>
            <w:div w:id="241532285">
              <w:marLeft w:val="0"/>
              <w:marRight w:val="0"/>
              <w:marTop w:val="0"/>
              <w:marBottom w:val="0"/>
              <w:divBdr>
                <w:top w:val="none" w:sz="0" w:space="0" w:color="auto"/>
                <w:left w:val="none" w:sz="0" w:space="0" w:color="auto"/>
                <w:bottom w:val="none" w:sz="0" w:space="0" w:color="auto"/>
                <w:right w:val="none" w:sz="0" w:space="0" w:color="auto"/>
              </w:divBdr>
            </w:div>
            <w:div w:id="1094201940">
              <w:marLeft w:val="0"/>
              <w:marRight w:val="0"/>
              <w:marTop w:val="0"/>
              <w:marBottom w:val="0"/>
              <w:divBdr>
                <w:top w:val="none" w:sz="0" w:space="0" w:color="auto"/>
                <w:left w:val="none" w:sz="0" w:space="0" w:color="auto"/>
                <w:bottom w:val="none" w:sz="0" w:space="0" w:color="auto"/>
                <w:right w:val="none" w:sz="0" w:space="0" w:color="auto"/>
              </w:divBdr>
            </w:div>
          </w:divsChild>
        </w:div>
        <w:div w:id="550383799">
          <w:marLeft w:val="408"/>
          <w:marRight w:val="0"/>
          <w:marTop w:val="136"/>
          <w:marBottom w:val="136"/>
          <w:divBdr>
            <w:top w:val="none" w:sz="0" w:space="0" w:color="auto"/>
            <w:left w:val="none" w:sz="0" w:space="0" w:color="auto"/>
            <w:bottom w:val="none" w:sz="0" w:space="0" w:color="auto"/>
            <w:right w:val="none" w:sz="0" w:space="0" w:color="auto"/>
          </w:divBdr>
          <w:divsChild>
            <w:div w:id="894589891">
              <w:marLeft w:val="0"/>
              <w:marRight w:val="0"/>
              <w:marTop w:val="0"/>
              <w:marBottom w:val="0"/>
              <w:divBdr>
                <w:top w:val="none" w:sz="0" w:space="0" w:color="auto"/>
                <w:left w:val="none" w:sz="0" w:space="0" w:color="auto"/>
                <w:bottom w:val="none" w:sz="0" w:space="0" w:color="auto"/>
                <w:right w:val="none" w:sz="0" w:space="0" w:color="auto"/>
              </w:divBdr>
            </w:div>
            <w:div w:id="1701927946">
              <w:marLeft w:val="0"/>
              <w:marRight w:val="0"/>
              <w:marTop w:val="0"/>
              <w:marBottom w:val="0"/>
              <w:divBdr>
                <w:top w:val="none" w:sz="0" w:space="0" w:color="auto"/>
                <w:left w:val="none" w:sz="0" w:space="0" w:color="auto"/>
                <w:bottom w:val="none" w:sz="0" w:space="0" w:color="auto"/>
                <w:right w:val="none" w:sz="0" w:space="0" w:color="auto"/>
              </w:divBdr>
            </w:div>
          </w:divsChild>
        </w:div>
        <w:div w:id="1383166230">
          <w:marLeft w:val="408"/>
          <w:marRight w:val="0"/>
          <w:marTop w:val="136"/>
          <w:marBottom w:val="136"/>
          <w:divBdr>
            <w:top w:val="none" w:sz="0" w:space="0" w:color="auto"/>
            <w:left w:val="none" w:sz="0" w:space="0" w:color="auto"/>
            <w:bottom w:val="none" w:sz="0" w:space="0" w:color="auto"/>
            <w:right w:val="none" w:sz="0" w:space="0" w:color="auto"/>
          </w:divBdr>
          <w:divsChild>
            <w:div w:id="5989488">
              <w:marLeft w:val="0"/>
              <w:marRight w:val="0"/>
              <w:marTop w:val="0"/>
              <w:marBottom w:val="0"/>
              <w:divBdr>
                <w:top w:val="none" w:sz="0" w:space="0" w:color="auto"/>
                <w:left w:val="none" w:sz="0" w:space="0" w:color="auto"/>
                <w:bottom w:val="none" w:sz="0" w:space="0" w:color="auto"/>
                <w:right w:val="none" w:sz="0" w:space="0" w:color="auto"/>
              </w:divBdr>
            </w:div>
            <w:div w:id="928663806">
              <w:marLeft w:val="0"/>
              <w:marRight w:val="0"/>
              <w:marTop w:val="0"/>
              <w:marBottom w:val="0"/>
              <w:divBdr>
                <w:top w:val="none" w:sz="0" w:space="0" w:color="auto"/>
                <w:left w:val="none" w:sz="0" w:space="0" w:color="auto"/>
                <w:bottom w:val="none" w:sz="0" w:space="0" w:color="auto"/>
                <w:right w:val="none" w:sz="0" w:space="0" w:color="auto"/>
              </w:divBdr>
            </w:div>
          </w:divsChild>
        </w:div>
        <w:div w:id="1175606366">
          <w:marLeft w:val="408"/>
          <w:marRight w:val="0"/>
          <w:marTop w:val="136"/>
          <w:marBottom w:val="136"/>
          <w:divBdr>
            <w:top w:val="none" w:sz="0" w:space="0" w:color="auto"/>
            <w:left w:val="none" w:sz="0" w:space="0" w:color="auto"/>
            <w:bottom w:val="none" w:sz="0" w:space="0" w:color="auto"/>
            <w:right w:val="none" w:sz="0" w:space="0" w:color="auto"/>
          </w:divBdr>
          <w:divsChild>
            <w:div w:id="1952471560">
              <w:marLeft w:val="0"/>
              <w:marRight w:val="0"/>
              <w:marTop w:val="0"/>
              <w:marBottom w:val="0"/>
              <w:divBdr>
                <w:top w:val="none" w:sz="0" w:space="0" w:color="auto"/>
                <w:left w:val="none" w:sz="0" w:space="0" w:color="auto"/>
                <w:bottom w:val="none" w:sz="0" w:space="0" w:color="auto"/>
                <w:right w:val="none" w:sz="0" w:space="0" w:color="auto"/>
              </w:divBdr>
            </w:div>
            <w:div w:id="19884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2016-02-22T00:36:00Z</dcterms:created>
  <dcterms:modified xsi:type="dcterms:W3CDTF">2016-02-22T00:37:00Z</dcterms:modified>
</cp:coreProperties>
</file>